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6432" w14:textId="77777777" w:rsidR="00A250D0" w:rsidRPr="00A5714C" w:rsidRDefault="00A250D0" w:rsidP="00FA07F2">
      <w:pPr>
        <w:spacing w:after="0"/>
        <w:jc w:val="center"/>
        <w:rPr>
          <w:rFonts w:ascii="Arial" w:eastAsia="Times New Roman" w:hAnsi="Arial" w:cs="Arial"/>
          <w:b/>
          <w:lang w:eastAsia="ru-RU"/>
        </w:rPr>
      </w:pPr>
      <w:r w:rsidRPr="00A5714C">
        <w:rPr>
          <w:rFonts w:ascii="Arial" w:eastAsia="Times New Roman" w:hAnsi="Arial" w:cs="Arial"/>
          <w:b/>
          <w:lang w:eastAsia="ru-RU"/>
        </w:rPr>
        <w:t xml:space="preserve">ДОГОВОР № </w:t>
      </w:r>
      <w:r w:rsidR="004B294F" w:rsidRPr="00A5714C">
        <w:rPr>
          <w:rFonts w:ascii="Arial" w:eastAsia="Times New Roman" w:hAnsi="Arial" w:cs="Arial"/>
          <w:b/>
          <w:lang w:eastAsia="ru-RU"/>
        </w:rPr>
        <w:t>К-__-__/___</w:t>
      </w:r>
    </w:p>
    <w:p w14:paraId="7394AED9" w14:textId="77777777" w:rsidR="00A250D0" w:rsidRPr="00A5714C" w:rsidRDefault="00A250D0" w:rsidP="00FA07F2">
      <w:pPr>
        <w:spacing w:after="0"/>
        <w:jc w:val="center"/>
        <w:rPr>
          <w:rFonts w:ascii="Arial" w:eastAsia="Times New Roman" w:hAnsi="Arial" w:cs="Arial"/>
          <w:b/>
          <w:lang w:eastAsia="ru-RU"/>
        </w:rPr>
      </w:pPr>
      <w:r w:rsidRPr="00A5714C">
        <w:rPr>
          <w:rFonts w:ascii="Arial" w:eastAsia="Times New Roman" w:hAnsi="Arial" w:cs="Arial"/>
          <w:b/>
          <w:lang w:eastAsia="ru-RU"/>
        </w:rPr>
        <w:t xml:space="preserve">участия в долевом строительстве </w:t>
      </w:r>
    </w:p>
    <w:p w14:paraId="2A04AF1F" w14:textId="77777777" w:rsidR="0018763F" w:rsidRPr="00A5714C" w:rsidRDefault="0018763F" w:rsidP="00FA07F2">
      <w:pPr>
        <w:spacing w:after="0"/>
        <w:jc w:val="center"/>
        <w:rPr>
          <w:rFonts w:ascii="Arial" w:eastAsia="Times New Roman" w:hAnsi="Arial" w:cs="Arial"/>
          <w:b/>
          <w:lang w:eastAsia="ru-RU"/>
        </w:rPr>
      </w:pPr>
    </w:p>
    <w:tbl>
      <w:tblPr>
        <w:tblW w:w="5091" w:type="pct"/>
        <w:tblInd w:w="-142" w:type="dxa"/>
        <w:tblLook w:val="04A0" w:firstRow="1" w:lastRow="0" w:firstColumn="1" w:lastColumn="0" w:noHBand="0" w:noVBand="1"/>
      </w:tblPr>
      <w:tblGrid>
        <w:gridCol w:w="5011"/>
        <w:gridCol w:w="5195"/>
      </w:tblGrid>
      <w:tr w:rsidR="00A250D0" w:rsidRPr="00A5714C" w14:paraId="752BDC5F" w14:textId="77777777" w:rsidTr="00DC1BA4">
        <w:tc>
          <w:tcPr>
            <w:tcW w:w="2455" w:type="pct"/>
            <w:hideMark/>
          </w:tcPr>
          <w:p w14:paraId="10BF0E82" w14:textId="77777777" w:rsidR="00A250D0" w:rsidRPr="00A5714C" w:rsidRDefault="00A250D0" w:rsidP="00DC1BA4">
            <w:pPr>
              <w:spacing w:after="0"/>
              <w:ind w:left="34"/>
              <w:rPr>
                <w:rFonts w:ascii="Arial" w:eastAsia="Times New Roman" w:hAnsi="Arial" w:cs="Arial"/>
                <w:lang w:eastAsia="ru-RU"/>
              </w:rPr>
            </w:pPr>
            <w:r w:rsidRPr="00A5714C">
              <w:rPr>
                <w:rFonts w:ascii="Arial" w:eastAsia="Times New Roman" w:hAnsi="Arial" w:cs="Arial"/>
                <w:lang w:eastAsia="ru-RU"/>
              </w:rPr>
              <w:t>г. Москва</w:t>
            </w:r>
          </w:p>
        </w:tc>
        <w:tc>
          <w:tcPr>
            <w:tcW w:w="2545" w:type="pct"/>
            <w:hideMark/>
          </w:tcPr>
          <w:p w14:paraId="0C9C4754" w14:textId="6BDFC297" w:rsidR="0018763F" w:rsidRPr="00A5714C" w:rsidRDefault="00A250D0" w:rsidP="00FA07F2">
            <w:pPr>
              <w:spacing w:after="0"/>
              <w:jc w:val="right"/>
              <w:rPr>
                <w:rFonts w:ascii="Arial" w:eastAsia="Times New Roman" w:hAnsi="Arial" w:cs="Arial"/>
                <w:lang w:val="en-US" w:eastAsia="ru-RU"/>
              </w:rPr>
            </w:pPr>
            <w:r w:rsidRPr="00A5714C">
              <w:rPr>
                <w:rFonts w:ascii="Arial" w:eastAsia="Times New Roman" w:hAnsi="Arial" w:cs="Arial"/>
                <w:lang w:eastAsia="ru-RU"/>
              </w:rPr>
              <w:t>«</w:t>
            </w:r>
            <w:r w:rsidR="00A5714C" w:rsidRPr="00A5714C">
              <w:rPr>
                <w:rFonts w:ascii="Arial" w:eastAsia="Times New Roman" w:hAnsi="Arial" w:cs="Arial"/>
                <w:b/>
                <w:lang w:eastAsia="ru-RU"/>
              </w:rPr>
              <w:t>___</w:t>
            </w:r>
            <w:r w:rsidRPr="00A5714C">
              <w:rPr>
                <w:rFonts w:ascii="Arial" w:eastAsia="Times New Roman" w:hAnsi="Arial" w:cs="Arial"/>
                <w:lang w:eastAsia="ru-RU"/>
              </w:rPr>
              <w:t>»</w:t>
            </w:r>
            <w:r w:rsidR="00487CD4" w:rsidRPr="00A5714C">
              <w:rPr>
                <w:rFonts w:ascii="Arial" w:eastAsia="Times New Roman" w:hAnsi="Arial" w:cs="Arial"/>
                <w:lang w:eastAsia="ru-RU"/>
              </w:rPr>
              <w:t xml:space="preserve"> </w:t>
            </w:r>
            <w:r w:rsidR="00A5714C" w:rsidRPr="00A5714C">
              <w:rPr>
                <w:rFonts w:ascii="Arial" w:eastAsia="Times New Roman" w:hAnsi="Arial" w:cs="Arial"/>
                <w:b/>
                <w:lang w:eastAsia="ru-RU"/>
              </w:rPr>
              <w:t>_____________</w:t>
            </w:r>
            <w:r w:rsidR="00A5714C" w:rsidRPr="00A5714C">
              <w:rPr>
                <w:rFonts w:ascii="Arial" w:eastAsia="Times New Roman" w:hAnsi="Arial" w:cs="Arial"/>
                <w:lang w:eastAsia="ru-RU"/>
              </w:rPr>
              <w:t xml:space="preserve"> </w:t>
            </w:r>
            <w:r w:rsidRPr="00A5714C">
              <w:rPr>
                <w:rFonts w:ascii="Arial" w:eastAsia="Times New Roman" w:hAnsi="Arial" w:cs="Arial"/>
                <w:lang w:eastAsia="ru-RU"/>
              </w:rPr>
              <w:t>20</w:t>
            </w:r>
            <w:r w:rsidR="0094583F">
              <w:rPr>
                <w:rFonts w:ascii="Arial" w:eastAsia="Times New Roman" w:hAnsi="Arial" w:cs="Arial"/>
                <w:lang w:val="en-US" w:eastAsia="ru-RU"/>
              </w:rPr>
              <w:t>_</w:t>
            </w:r>
            <w:r w:rsidR="00A5714C" w:rsidRPr="00A5714C">
              <w:rPr>
                <w:rFonts w:ascii="Arial" w:eastAsia="Times New Roman" w:hAnsi="Arial" w:cs="Arial"/>
                <w:b/>
                <w:lang w:eastAsia="ru-RU"/>
              </w:rPr>
              <w:t>__</w:t>
            </w:r>
            <w:r w:rsidRPr="00A5714C">
              <w:rPr>
                <w:rFonts w:ascii="Arial" w:eastAsia="Times New Roman" w:hAnsi="Arial" w:cs="Arial"/>
                <w:lang w:eastAsia="ru-RU"/>
              </w:rPr>
              <w:t xml:space="preserve"> года</w:t>
            </w:r>
          </w:p>
          <w:p w14:paraId="62691A89" w14:textId="77777777" w:rsidR="00A250D0" w:rsidRPr="00A5714C" w:rsidRDefault="00A250D0" w:rsidP="00FA07F2">
            <w:pPr>
              <w:spacing w:after="0"/>
              <w:jc w:val="right"/>
              <w:rPr>
                <w:rFonts w:ascii="Arial" w:eastAsia="Times New Roman" w:hAnsi="Arial" w:cs="Arial"/>
                <w:lang w:eastAsia="ru-RU"/>
              </w:rPr>
            </w:pPr>
            <w:r w:rsidRPr="00A5714C">
              <w:rPr>
                <w:rFonts w:ascii="Arial" w:eastAsia="Times New Roman" w:hAnsi="Arial" w:cs="Arial"/>
                <w:lang w:eastAsia="ru-RU"/>
              </w:rPr>
              <w:t xml:space="preserve"> </w:t>
            </w:r>
          </w:p>
        </w:tc>
      </w:tr>
    </w:tbl>
    <w:p w14:paraId="2EB22A37" w14:textId="074254A7" w:rsidR="00A250D0" w:rsidRPr="00A5714C" w:rsidRDefault="00D90D7A" w:rsidP="00A57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Arial" w:eastAsia="Times New Roman" w:hAnsi="Arial" w:cs="Arial"/>
          <w:lang w:eastAsia="ru-RU"/>
        </w:rPr>
      </w:pPr>
      <w:r w:rsidRPr="00A5714C">
        <w:rPr>
          <w:rFonts w:ascii="Arial" w:hAnsi="Arial" w:cs="Arial"/>
          <w:b/>
        </w:rPr>
        <w:t>А</w:t>
      </w:r>
      <w:r w:rsidR="004733CB" w:rsidRPr="00A5714C">
        <w:rPr>
          <w:rFonts w:ascii="Arial" w:hAnsi="Arial" w:cs="Arial"/>
          <w:b/>
        </w:rPr>
        <w:t xml:space="preserve">кционерное общество «Научно-производственная фирма «Спектр ЛК», </w:t>
      </w:r>
      <w:r w:rsidR="004733CB" w:rsidRPr="00A5714C">
        <w:rPr>
          <w:rFonts w:ascii="Arial" w:hAnsi="Arial" w:cs="Arial"/>
        </w:rPr>
        <w:t>запись о создании юридического лица внесена в ЕГРЮЛ Межрайонной инспекцией МНС России № 39 по г. Москве 06 декабря 2002 года, ОГРН 1027739717796, ИНН 7703049690, КПП 770301001, с местом нахождения по адресу: 123100 Москва, ул. 2-я Звенигородская, д. 12</w:t>
      </w:r>
      <w:r w:rsidR="002A4A7C" w:rsidRPr="00A5714C">
        <w:rPr>
          <w:rFonts w:ascii="Arial" w:hAnsi="Arial" w:cs="Arial"/>
        </w:rPr>
        <w:t xml:space="preserve">, именуемое в дальнейшем </w:t>
      </w:r>
      <w:r w:rsidR="002A4A7C" w:rsidRPr="00A5714C">
        <w:rPr>
          <w:rFonts w:ascii="Arial" w:hAnsi="Arial" w:cs="Arial"/>
          <w:b/>
        </w:rPr>
        <w:t>«Застройщик»</w:t>
      </w:r>
      <w:r w:rsidR="002A4A7C" w:rsidRPr="00A5714C">
        <w:rPr>
          <w:rFonts w:ascii="Arial" w:hAnsi="Arial" w:cs="Arial"/>
        </w:rPr>
        <w:t xml:space="preserve">, в лице генерального директора </w:t>
      </w:r>
      <w:r w:rsidR="004733CB" w:rsidRPr="00A5714C">
        <w:rPr>
          <w:rFonts w:ascii="Arial" w:hAnsi="Arial" w:cs="Arial"/>
        </w:rPr>
        <w:t>Шабетника Владимира Ивановича</w:t>
      </w:r>
      <w:r w:rsidR="002A4A7C" w:rsidRPr="00A5714C">
        <w:rPr>
          <w:rFonts w:ascii="Arial" w:hAnsi="Arial" w:cs="Arial"/>
        </w:rPr>
        <w:t xml:space="preserve">, </w:t>
      </w:r>
      <w:r w:rsidR="00EF7204" w:rsidRPr="00A5714C">
        <w:rPr>
          <w:rFonts w:ascii="Arial" w:hAnsi="Arial" w:cs="Arial"/>
        </w:rPr>
        <w:t xml:space="preserve">действующего </w:t>
      </w:r>
      <w:r w:rsidR="002A4A7C" w:rsidRPr="00A5714C">
        <w:rPr>
          <w:rFonts w:ascii="Arial" w:hAnsi="Arial" w:cs="Arial"/>
        </w:rPr>
        <w:t>на основании Устава,</w:t>
      </w:r>
      <w:r w:rsidR="00A250D0" w:rsidRPr="00A5714C">
        <w:rPr>
          <w:rFonts w:ascii="Arial" w:eastAsia="Times New Roman" w:hAnsi="Arial" w:cs="Arial"/>
          <w:lang w:eastAsia="ru-RU"/>
        </w:rPr>
        <w:t xml:space="preserve"> с одной стороны, и </w:t>
      </w:r>
    </w:p>
    <w:p w14:paraId="10766578" w14:textId="77777777" w:rsidR="00471917" w:rsidRPr="00A5714C" w:rsidRDefault="00471917" w:rsidP="00A57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Arial" w:eastAsia="Times New Roman" w:hAnsi="Arial" w:cs="Arial"/>
          <w:lang w:eastAsia="ru-RU"/>
        </w:rPr>
      </w:pPr>
    </w:p>
    <w:p w14:paraId="040A43A5" w14:textId="5EB5FF47" w:rsidR="00A250D0" w:rsidRPr="00A5714C" w:rsidRDefault="00A5714C" w:rsidP="00A5714C">
      <w:pPr>
        <w:spacing w:after="0"/>
        <w:ind w:firstLine="567"/>
        <w:jc w:val="both"/>
        <w:rPr>
          <w:rFonts w:ascii="Arial" w:eastAsia="Times New Roman" w:hAnsi="Arial" w:cs="Arial"/>
          <w:lang w:eastAsia="ru-RU"/>
        </w:rPr>
      </w:pPr>
      <w:r w:rsidRPr="00A5714C">
        <w:rPr>
          <w:rFonts w:ascii="Arial" w:eastAsia="Times New Roman" w:hAnsi="Arial" w:cs="Arial"/>
          <w:b/>
          <w:lang w:eastAsia="ru-RU"/>
        </w:rPr>
        <w:t xml:space="preserve">Гражданин Российской Федерации </w:t>
      </w:r>
      <w:r w:rsidR="00A250D0" w:rsidRPr="00A5714C">
        <w:rPr>
          <w:rFonts w:ascii="Arial" w:eastAsia="Times New Roman" w:hAnsi="Arial" w:cs="Arial"/>
          <w:b/>
          <w:lang w:eastAsia="ru-RU"/>
        </w:rPr>
        <w:t>***********</w:t>
      </w:r>
      <w:r w:rsidR="00A250D0" w:rsidRPr="00A5714C">
        <w:rPr>
          <w:rFonts w:ascii="Arial" w:eastAsia="Times New Roman" w:hAnsi="Arial" w:cs="Arial"/>
          <w:lang w:eastAsia="ru-RU"/>
        </w:rPr>
        <w:t>,</w:t>
      </w:r>
      <w:r w:rsidR="00A250D0" w:rsidRPr="00A5714C">
        <w:rPr>
          <w:rFonts w:ascii="Arial" w:eastAsia="Times New Roman" w:hAnsi="Arial" w:cs="Arial"/>
          <w:b/>
          <w:lang w:eastAsia="ru-RU"/>
        </w:rPr>
        <w:t xml:space="preserve"> </w:t>
      </w:r>
      <w:r w:rsidR="00A250D0" w:rsidRPr="00A5714C">
        <w:rPr>
          <w:rFonts w:ascii="Arial" w:eastAsia="Times New Roman" w:hAnsi="Arial" w:cs="Arial"/>
          <w:lang w:eastAsia="ru-RU"/>
        </w:rPr>
        <w:t xml:space="preserve">**.**.**** года рождения, пол *****, место рождения *****, паспорт гражданина Российской Федерации серия ** ** номер ****, выдан ********* «**» ***** **** г., код подразделения ***-***, </w:t>
      </w:r>
      <w:r w:rsidR="00BE1EEB">
        <w:rPr>
          <w:rFonts w:ascii="Arial" w:eastAsia="Times New Roman" w:hAnsi="Arial" w:cs="Arial"/>
          <w:lang w:eastAsia="ru-RU"/>
        </w:rPr>
        <w:t xml:space="preserve">СНИЛС *******, </w:t>
      </w:r>
      <w:r w:rsidR="00A250D0" w:rsidRPr="00A5714C">
        <w:rPr>
          <w:rFonts w:ascii="Arial" w:eastAsia="Times New Roman" w:hAnsi="Arial" w:cs="Arial"/>
          <w:lang w:eastAsia="ru-RU"/>
        </w:rPr>
        <w:t>зарегистрирован* по адресу: *****************, именуем**</w:t>
      </w:r>
      <w:r w:rsidR="00A250D0" w:rsidRPr="00A5714C">
        <w:rPr>
          <w:rFonts w:ascii="Arial" w:eastAsia="Times New Roman" w:hAnsi="Arial" w:cs="Arial"/>
          <w:b/>
          <w:lang w:eastAsia="ru-RU"/>
        </w:rPr>
        <w:t xml:space="preserve"> </w:t>
      </w:r>
      <w:r w:rsidR="00A250D0" w:rsidRPr="00A5714C">
        <w:rPr>
          <w:rFonts w:ascii="Arial" w:eastAsia="Times New Roman" w:hAnsi="Arial" w:cs="Arial"/>
          <w:lang w:eastAsia="ru-RU"/>
        </w:rPr>
        <w:t>в дальнейшем «</w:t>
      </w:r>
      <w:r w:rsidR="00A250D0" w:rsidRPr="00A5714C">
        <w:rPr>
          <w:rFonts w:ascii="Arial" w:eastAsia="Times New Roman" w:hAnsi="Arial" w:cs="Arial"/>
          <w:b/>
          <w:lang w:eastAsia="ru-RU"/>
        </w:rPr>
        <w:t>Участник долевого строительства</w:t>
      </w:r>
      <w:r w:rsidR="00A250D0" w:rsidRPr="00A5714C">
        <w:rPr>
          <w:rFonts w:ascii="Arial" w:eastAsia="Times New Roman" w:hAnsi="Arial" w:cs="Arial"/>
          <w:lang w:eastAsia="ru-RU"/>
        </w:rPr>
        <w:t>» или «</w:t>
      </w:r>
      <w:r w:rsidR="00A250D0" w:rsidRPr="00A5714C">
        <w:rPr>
          <w:rFonts w:ascii="Arial" w:eastAsia="Times New Roman" w:hAnsi="Arial" w:cs="Arial"/>
          <w:b/>
          <w:lang w:eastAsia="ru-RU"/>
        </w:rPr>
        <w:t>Участник</w:t>
      </w:r>
      <w:r w:rsidR="00A250D0" w:rsidRPr="00A5714C">
        <w:rPr>
          <w:rFonts w:ascii="Arial" w:eastAsia="Times New Roman" w:hAnsi="Arial" w:cs="Arial"/>
          <w:lang w:eastAsia="ru-RU"/>
        </w:rPr>
        <w:t xml:space="preserve">», с другой стороны, </w:t>
      </w:r>
    </w:p>
    <w:p w14:paraId="17C279CD" w14:textId="77777777" w:rsidR="00471917" w:rsidRPr="00A5714C" w:rsidRDefault="00471917" w:rsidP="00FA07F2">
      <w:pPr>
        <w:spacing w:after="0"/>
        <w:jc w:val="both"/>
        <w:rPr>
          <w:rFonts w:ascii="Arial" w:eastAsia="Times New Roman" w:hAnsi="Arial" w:cs="Arial"/>
          <w:b/>
          <w:lang w:eastAsia="ru-RU"/>
        </w:rPr>
      </w:pPr>
    </w:p>
    <w:p w14:paraId="18D1C53E"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в дальнейшем совместно именуемые «</w:t>
      </w:r>
      <w:r w:rsidRPr="00A5714C">
        <w:rPr>
          <w:rFonts w:ascii="Arial" w:eastAsia="Times New Roman" w:hAnsi="Arial" w:cs="Arial"/>
          <w:b/>
          <w:lang w:eastAsia="ru-RU"/>
        </w:rPr>
        <w:t>Стороны</w:t>
      </w:r>
      <w:r w:rsidRPr="00A5714C">
        <w:rPr>
          <w:rFonts w:ascii="Arial" w:eastAsia="Times New Roman" w:hAnsi="Arial" w:cs="Arial"/>
          <w:lang w:eastAsia="ru-RU"/>
        </w:rPr>
        <w:t xml:space="preserve">», а по отдельности </w:t>
      </w:r>
      <w:r w:rsidRPr="00A5714C">
        <w:rPr>
          <w:rFonts w:ascii="Arial" w:eastAsia="Times New Roman" w:hAnsi="Arial" w:cs="Arial"/>
          <w:b/>
          <w:lang w:eastAsia="ru-RU"/>
        </w:rPr>
        <w:t>«Сторона»</w:t>
      </w:r>
      <w:r w:rsidRPr="00A5714C">
        <w:rPr>
          <w:rFonts w:ascii="Arial" w:eastAsia="Times New Roman" w:hAnsi="Arial" w:cs="Arial"/>
          <w:lang w:eastAsia="ru-RU"/>
        </w:rPr>
        <w:t>,</w:t>
      </w:r>
    </w:p>
    <w:p w14:paraId="4288AD1F"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в соответствии с Гражданским</w:t>
      </w:r>
      <w:r w:rsidR="00BD5D02" w:rsidRPr="00A5714C">
        <w:rPr>
          <w:rFonts w:ascii="Arial" w:eastAsia="Times New Roman" w:hAnsi="Arial" w:cs="Arial"/>
          <w:lang w:eastAsia="ru-RU"/>
        </w:rPr>
        <w:t xml:space="preserve"> кодексом Российской Федерации и Федеральным законом </w:t>
      </w:r>
      <w:r w:rsidRPr="00A5714C">
        <w:rPr>
          <w:rFonts w:ascii="Arial" w:eastAsia="Times New Roman" w:hAnsi="Arial" w:cs="Arial"/>
          <w:lang w:eastAsia="ru-RU"/>
        </w:rPr>
        <w:t>«Об у</w:t>
      </w:r>
      <w:r w:rsidR="004B294F" w:rsidRPr="00A5714C">
        <w:rPr>
          <w:rFonts w:ascii="Arial" w:eastAsia="Times New Roman" w:hAnsi="Arial" w:cs="Arial"/>
          <w:lang w:eastAsia="ru-RU"/>
        </w:rPr>
        <w:t xml:space="preserve">частии в долевом строительстве </w:t>
      </w:r>
      <w:r w:rsidRPr="00A5714C">
        <w:rPr>
          <w:rFonts w:ascii="Arial" w:eastAsia="Times New Roman" w:hAnsi="Arial" w:cs="Arial"/>
          <w:lang w:eastAsia="ru-RU"/>
        </w:rPr>
        <w:t>многокв</w:t>
      </w:r>
      <w:r w:rsidR="00732F0F" w:rsidRPr="00A5714C">
        <w:rPr>
          <w:rFonts w:ascii="Arial" w:eastAsia="Times New Roman" w:hAnsi="Arial" w:cs="Arial"/>
          <w:lang w:eastAsia="ru-RU"/>
        </w:rPr>
        <w:t xml:space="preserve">артирных домов и иных объектов </w:t>
      </w:r>
      <w:r w:rsidRPr="00A5714C">
        <w:rPr>
          <w:rFonts w:ascii="Arial" w:eastAsia="Times New Roman" w:hAnsi="Arial" w:cs="Arial"/>
          <w:lang w:eastAsia="ru-RU"/>
        </w:rPr>
        <w:t xml:space="preserve">недвижимости и о внесении изменений в некоторые законодательные акты </w:t>
      </w:r>
      <w:r w:rsidR="00732F0F" w:rsidRPr="00A5714C">
        <w:rPr>
          <w:rFonts w:ascii="Arial" w:eastAsia="Times New Roman" w:hAnsi="Arial" w:cs="Arial"/>
          <w:lang w:eastAsia="ru-RU"/>
        </w:rPr>
        <w:t xml:space="preserve">Российской Федерации» № 214-ФЗ </w:t>
      </w:r>
      <w:r w:rsidRPr="00A5714C">
        <w:rPr>
          <w:rFonts w:ascii="Arial" w:eastAsia="Times New Roman" w:hAnsi="Arial" w:cs="Arial"/>
          <w:lang w:eastAsia="ru-RU"/>
        </w:rPr>
        <w:t>от 30.12.2004 г. (далее – «</w:t>
      </w:r>
      <w:r w:rsidRPr="00A5714C">
        <w:rPr>
          <w:rFonts w:ascii="Arial" w:eastAsia="Times New Roman" w:hAnsi="Arial" w:cs="Arial"/>
          <w:b/>
          <w:lang w:eastAsia="ru-RU"/>
        </w:rPr>
        <w:t>Закон об участии в долевом строительстве»</w:t>
      </w:r>
      <w:r w:rsidRPr="00A5714C">
        <w:rPr>
          <w:rFonts w:ascii="Arial" w:eastAsia="Times New Roman" w:hAnsi="Arial" w:cs="Arial"/>
          <w:lang w:eastAsia="ru-RU"/>
        </w:rPr>
        <w:t xml:space="preserve">), </w:t>
      </w:r>
    </w:p>
    <w:p w14:paraId="106650B0"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заключили настоящий договор (далее по тексту - «</w:t>
      </w:r>
      <w:r w:rsidRPr="00A5714C">
        <w:rPr>
          <w:rFonts w:ascii="Arial" w:eastAsia="Times New Roman" w:hAnsi="Arial" w:cs="Arial"/>
          <w:b/>
          <w:lang w:eastAsia="ru-RU"/>
        </w:rPr>
        <w:t>Договор</w:t>
      </w:r>
      <w:r w:rsidRPr="00A5714C">
        <w:rPr>
          <w:rFonts w:ascii="Arial" w:eastAsia="Times New Roman" w:hAnsi="Arial" w:cs="Arial"/>
          <w:lang w:eastAsia="ru-RU"/>
        </w:rPr>
        <w:t>») о нижеследующем:</w:t>
      </w:r>
    </w:p>
    <w:p w14:paraId="40321BEC" w14:textId="77777777" w:rsidR="00A250D0" w:rsidRPr="00A5714C" w:rsidRDefault="00A250D0" w:rsidP="00FA07F2">
      <w:pPr>
        <w:spacing w:after="0"/>
        <w:jc w:val="both"/>
        <w:rPr>
          <w:rFonts w:ascii="Arial" w:eastAsia="Times New Roman" w:hAnsi="Arial" w:cs="Arial"/>
          <w:lang w:eastAsia="ru-RU"/>
        </w:rPr>
      </w:pPr>
    </w:p>
    <w:p w14:paraId="5D65F81C" w14:textId="77777777" w:rsidR="00A250D0" w:rsidRPr="00A5714C" w:rsidRDefault="00A250D0" w:rsidP="00FA07F2">
      <w:pPr>
        <w:spacing w:after="0"/>
        <w:jc w:val="center"/>
        <w:rPr>
          <w:rFonts w:ascii="Arial" w:eastAsia="Times New Roman" w:hAnsi="Arial" w:cs="Arial"/>
          <w:lang w:eastAsia="ru-RU"/>
        </w:rPr>
      </w:pPr>
      <w:r w:rsidRPr="00A5714C">
        <w:rPr>
          <w:rFonts w:ascii="Arial" w:eastAsia="Times New Roman" w:hAnsi="Arial" w:cs="Arial"/>
          <w:b/>
          <w:lang w:eastAsia="ru-RU"/>
        </w:rPr>
        <w:t>1.</w:t>
      </w:r>
      <w:r w:rsidRPr="00A5714C">
        <w:rPr>
          <w:rFonts w:ascii="Arial" w:eastAsia="Times New Roman" w:hAnsi="Arial" w:cs="Arial"/>
          <w:lang w:eastAsia="ru-RU"/>
        </w:rPr>
        <w:t xml:space="preserve"> </w:t>
      </w:r>
      <w:r w:rsidRPr="00A5714C">
        <w:rPr>
          <w:rFonts w:ascii="Arial" w:eastAsia="Times New Roman" w:hAnsi="Arial" w:cs="Arial"/>
          <w:b/>
          <w:lang w:eastAsia="ru-RU"/>
        </w:rPr>
        <w:t>Основные понятия и термины</w:t>
      </w:r>
    </w:p>
    <w:p w14:paraId="2BEC4009"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1.1.</w:t>
      </w:r>
      <w:r w:rsidRPr="00A5714C">
        <w:rPr>
          <w:rFonts w:ascii="Arial" w:eastAsia="Times New Roman" w:hAnsi="Arial" w:cs="Arial"/>
          <w:lang w:eastAsia="ru-RU"/>
        </w:rPr>
        <w:t xml:space="preserve"> </w:t>
      </w:r>
      <w:r w:rsidR="004733CB" w:rsidRPr="00A5714C">
        <w:rPr>
          <w:rFonts w:ascii="Arial" w:eastAsia="Times New Roman" w:hAnsi="Arial" w:cs="Arial"/>
          <w:b/>
          <w:lang w:eastAsia="ru-RU"/>
        </w:rPr>
        <w:t>Многофункциональный комплекс</w:t>
      </w:r>
      <w:r w:rsidRPr="00A5714C">
        <w:rPr>
          <w:rFonts w:ascii="Arial" w:eastAsia="Times New Roman" w:hAnsi="Arial" w:cs="Arial"/>
          <w:lang w:eastAsia="ru-RU"/>
        </w:rPr>
        <w:t xml:space="preserve"> –</w:t>
      </w:r>
      <w:r w:rsidR="007D12D6" w:rsidRPr="00A5714C">
        <w:rPr>
          <w:rFonts w:ascii="Arial" w:eastAsia="Times New Roman" w:hAnsi="Arial" w:cs="Arial"/>
          <w:lang w:eastAsia="ru-RU"/>
        </w:rPr>
        <w:t xml:space="preserve"> </w:t>
      </w:r>
      <w:r w:rsidR="004733CB" w:rsidRPr="00A5714C">
        <w:rPr>
          <w:rFonts w:ascii="Arial" w:eastAsia="Times New Roman" w:hAnsi="Arial" w:cs="Arial"/>
          <w:lang w:eastAsia="ru-RU"/>
        </w:rPr>
        <w:t xml:space="preserve">многофункциональный комплекс с жильем, подземным паркингом и объектами инфраструктуры на земельном участке с кадастровым номером 77:01:0004036:2212 </w:t>
      </w:r>
      <w:r w:rsidR="002A4A7C" w:rsidRPr="00A5714C">
        <w:rPr>
          <w:rFonts w:ascii="Arial" w:eastAsia="Times New Roman" w:hAnsi="Arial" w:cs="Arial"/>
          <w:lang w:eastAsia="ru-RU"/>
        </w:rPr>
        <w:t xml:space="preserve">по </w:t>
      </w:r>
      <w:r w:rsidR="004733CB" w:rsidRPr="00A5714C">
        <w:rPr>
          <w:rFonts w:ascii="Arial" w:eastAsia="Times New Roman" w:hAnsi="Arial" w:cs="Arial"/>
          <w:lang w:eastAsia="ru-RU"/>
        </w:rPr>
        <w:t xml:space="preserve">строительному </w:t>
      </w:r>
      <w:r w:rsidR="002A4A7C" w:rsidRPr="00A5714C">
        <w:rPr>
          <w:rFonts w:ascii="Arial" w:eastAsia="Times New Roman" w:hAnsi="Arial" w:cs="Arial"/>
          <w:lang w:eastAsia="ru-RU"/>
        </w:rPr>
        <w:t>адресу</w:t>
      </w:r>
      <w:r w:rsidR="004B294F" w:rsidRPr="00A5714C">
        <w:rPr>
          <w:rFonts w:ascii="Arial" w:eastAsia="Times New Roman" w:hAnsi="Arial" w:cs="Arial"/>
          <w:lang w:eastAsia="ru-RU"/>
        </w:rPr>
        <w:t xml:space="preserve">: </w:t>
      </w:r>
      <w:r w:rsidR="004733CB" w:rsidRPr="00A5714C">
        <w:rPr>
          <w:rFonts w:ascii="Arial" w:eastAsia="Times New Roman" w:hAnsi="Arial" w:cs="Arial"/>
          <w:lang w:eastAsia="ru-RU"/>
        </w:rPr>
        <w:t>Москва, ЦАО, район Пресненский, ул. 2-ая Звенигородская, вл. 12, стр. 62, 63, 70, 71</w:t>
      </w:r>
      <w:r w:rsidRPr="00A5714C">
        <w:rPr>
          <w:rFonts w:ascii="Arial" w:eastAsia="Times New Roman" w:hAnsi="Arial" w:cs="Arial"/>
          <w:lang w:eastAsia="ru-RU"/>
        </w:rPr>
        <w:t>.</w:t>
      </w:r>
    </w:p>
    <w:p w14:paraId="21616865" w14:textId="35EED9EB"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1.2.</w:t>
      </w:r>
      <w:r w:rsidRPr="00A5714C">
        <w:rPr>
          <w:rFonts w:ascii="Arial" w:eastAsia="Times New Roman" w:hAnsi="Arial" w:cs="Arial"/>
          <w:lang w:eastAsia="ru-RU"/>
        </w:rPr>
        <w:t xml:space="preserve"> </w:t>
      </w:r>
      <w:r w:rsidRPr="00A5714C">
        <w:rPr>
          <w:rFonts w:ascii="Arial" w:eastAsia="Times New Roman" w:hAnsi="Arial" w:cs="Arial"/>
          <w:b/>
          <w:lang w:eastAsia="ru-RU"/>
        </w:rPr>
        <w:t>Объект долевого строительства / Объект</w:t>
      </w:r>
      <w:r w:rsidR="00D36F43" w:rsidRPr="00A5714C">
        <w:rPr>
          <w:rFonts w:ascii="Arial" w:eastAsia="Times New Roman" w:hAnsi="Arial" w:cs="Arial"/>
          <w:lang w:eastAsia="ru-RU"/>
        </w:rPr>
        <w:t xml:space="preserve"> – </w:t>
      </w:r>
      <w:r w:rsidR="003B74A8" w:rsidRPr="00A5714C">
        <w:rPr>
          <w:rFonts w:ascii="Arial" w:eastAsia="Times New Roman" w:hAnsi="Arial" w:cs="Arial"/>
          <w:lang w:eastAsia="ru-RU"/>
        </w:rPr>
        <w:t>квартира</w:t>
      </w:r>
      <w:r w:rsidR="005C789E">
        <w:rPr>
          <w:rFonts w:ascii="Arial" w:eastAsia="Times New Roman" w:hAnsi="Arial" w:cs="Arial"/>
          <w:lang w:eastAsia="ru-RU"/>
        </w:rPr>
        <w:t>/квартиры</w:t>
      </w:r>
      <w:r w:rsidR="003B74A8" w:rsidRPr="00A5714C">
        <w:rPr>
          <w:rFonts w:ascii="Arial" w:eastAsia="Times New Roman" w:hAnsi="Arial" w:cs="Arial"/>
          <w:lang w:eastAsia="ru-RU"/>
        </w:rPr>
        <w:t>, указанная</w:t>
      </w:r>
      <w:r w:rsidR="005C789E">
        <w:rPr>
          <w:rFonts w:ascii="Arial" w:eastAsia="Times New Roman" w:hAnsi="Arial" w:cs="Arial"/>
          <w:lang w:eastAsia="ru-RU"/>
        </w:rPr>
        <w:t>/указанные</w:t>
      </w:r>
      <w:r w:rsidRPr="00A5714C">
        <w:rPr>
          <w:rFonts w:ascii="Arial" w:eastAsia="Times New Roman" w:hAnsi="Arial" w:cs="Arial"/>
          <w:lang w:eastAsia="ru-RU"/>
        </w:rPr>
        <w:t xml:space="preserve"> в Приложении № 1 к настоящему Договору, с размещением </w:t>
      </w:r>
      <w:r w:rsidR="00234B20" w:rsidRPr="00A5714C">
        <w:rPr>
          <w:rFonts w:ascii="Arial" w:eastAsia="Times New Roman" w:hAnsi="Arial" w:cs="Arial"/>
          <w:lang w:eastAsia="ru-RU"/>
        </w:rPr>
        <w:t xml:space="preserve">в корпусе и на </w:t>
      </w:r>
      <w:r w:rsidRPr="00A5714C">
        <w:rPr>
          <w:rFonts w:ascii="Arial" w:eastAsia="Times New Roman" w:hAnsi="Arial" w:cs="Arial"/>
          <w:lang w:eastAsia="ru-RU"/>
        </w:rPr>
        <w:t>этаж</w:t>
      </w:r>
      <w:r w:rsidR="00234B20" w:rsidRPr="00A5714C">
        <w:rPr>
          <w:rFonts w:ascii="Arial" w:eastAsia="Times New Roman" w:hAnsi="Arial" w:cs="Arial"/>
          <w:lang w:eastAsia="ru-RU"/>
        </w:rPr>
        <w:t>е</w:t>
      </w:r>
      <w:r w:rsidRPr="00A5714C">
        <w:rPr>
          <w:rFonts w:ascii="Arial" w:eastAsia="Times New Roman" w:hAnsi="Arial" w:cs="Arial"/>
          <w:lang w:eastAsia="ru-RU"/>
        </w:rPr>
        <w:t xml:space="preserve"> </w:t>
      </w:r>
      <w:r w:rsidR="004733CB" w:rsidRPr="00A5714C">
        <w:rPr>
          <w:rFonts w:ascii="Arial" w:eastAsia="Times New Roman" w:hAnsi="Arial" w:cs="Arial"/>
          <w:lang w:eastAsia="ru-RU"/>
        </w:rPr>
        <w:t>Многофункционального комплекса</w:t>
      </w:r>
      <w:r w:rsidR="00234B20" w:rsidRPr="00A5714C">
        <w:rPr>
          <w:rFonts w:ascii="Arial" w:eastAsia="Times New Roman" w:hAnsi="Arial" w:cs="Arial"/>
          <w:lang w:eastAsia="ru-RU"/>
        </w:rPr>
        <w:t xml:space="preserve">, как это указано в </w:t>
      </w:r>
      <w:r w:rsidRPr="00A5714C">
        <w:rPr>
          <w:rFonts w:ascii="Arial" w:eastAsia="Times New Roman" w:hAnsi="Arial" w:cs="Arial"/>
          <w:lang w:eastAsia="ru-RU"/>
        </w:rPr>
        <w:t>Прилож</w:t>
      </w:r>
      <w:r w:rsidR="00E13178" w:rsidRPr="00A5714C">
        <w:rPr>
          <w:rFonts w:ascii="Arial" w:eastAsia="Times New Roman" w:hAnsi="Arial" w:cs="Arial"/>
          <w:lang w:eastAsia="ru-RU"/>
        </w:rPr>
        <w:t>ени</w:t>
      </w:r>
      <w:r w:rsidR="00234B20" w:rsidRPr="00A5714C">
        <w:rPr>
          <w:rFonts w:ascii="Arial" w:eastAsia="Times New Roman" w:hAnsi="Arial" w:cs="Arial"/>
          <w:lang w:eastAsia="ru-RU"/>
        </w:rPr>
        <w:t>и</w:t>
      </w:r>
      <w:r w:rsidR="00E13178" w:rsidRPr="00A5714C">
        <w:rPr>
          <w:rFonts w:ascii="Arial" w:eastAsia="Times New Roman" w:hAnsi="Arial" w:cs="Arial"/>
          <w:lang w:eastAsia="ru-RU"/>
        </w:rPr>
        <w:t xml:space="preserve"> № 2 к Договору, создаваемая</w:t>
      </w:r>
      <w:r w:rsidR="005C789E">
        <w:rPr>
          <w:rFonts w:ascii="Arial" w:eastAsia="Times New Roman" w:hAnsi="Arial" w:cs="Arial"/>
          <w:lang w:eastAsia="ru-RU"/>
        </w:rPr>
        <w:t>/создаваемые</w:t>
      </w:r>
      <w:r w:rsidRPr="00A5714C">
        <w:rPr>
          <w:rFonts w:ascii="Arial" w:eastAsia="Times New Roman" w:hAnsi="Arial" w:cs="Arial"/>
          <w:lang w:eastAsia="ru-RU"/>
        </w:rPr>
        <w:t xml:space="preserve"> с привлечением денежных средств Участника долевого строительства.</w:t>
      </w:r>
    </w:p>
    <w:p w14:paraId="30EEBD57" w14:textId="18DBED36"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 xml:space="preserve">Размер доли в праве общей долевой собственности на </w:t>
      </w:r>
      <w:r w:rsidR="00797D2C" w:rsidRPr="00A5714C">
        <w:rPr>
          <w:rFonts w:ascii="Arial" w:eastAsia="Times New Roman" w:hAnsi="Arial" w:cs="Arial"/>
          <w:lang w:eastAsia="ru-RU"/>
        </w:rPr>
        <w:t>О</w:t>
      </w:r>
      <w:r w:rsidRPr="00A5714C">
        <w:rPr>
          <w:rFonts w:ascii="Arial" w:eastAsia="Times New Roman" w:hAnsi="Arial" w:cs="Arial"/>
          <w:lang w:eastAsia="ru-RU"/>
        </w:rPr>
        <w:t xml:space="preserve">бщее имущество в </w:t>
      </w:r>
      <w:r w:rsidR="00234B20" w:rsidRPr="00A5714C">
        <w:rPr>
          <w:rFonts w:ascii="Arial" w:eastAsia="Times New Roman" w:hAnsi="Arial" w:cs="Arial"/>
          <w:lang w:eastAsia="ru-RU"/>
        </w:rPr>
        <w:t>Многофункциональном комплексе</w:t>
      </w:r>
      <w:r w:rsidR="007D12D6" w:rsidRPr="00A5714C">
        <w:rPr>
          <w:rFonts w:ascii="Arial" w:eastAsia="Times New Roman" w:hAnsi="Arial" w:cs="Arial"/>
          <w:lang w:eastAsia="ru-RU"/>
        </w:rPr>
        <w:t xml:space="preserve"> </w:t>
      </w:r>
      <w:r w:rsidRPr="00A5714C">
        <w:rPr>
          <w:rFonts w:ascii="Arial" w:eastAsia="Times New Roman" w:hAnsi="Arial" w:cs="Arial"/>
          <w:lang w:eastAsia="ru-RU"/>
        </w:rPr>
        <w:t xml:space="preserve">определяется в соответствии с законодательством Российской Федерации или в установленном им порядке. </w:t>
      </w:r>
    </w:p>
    <w:p w14:paraId="51E2737E" w14:textId="690BBD06"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 xml:space="preserve">В Приложении № 1 указан </w:t>
      </w:r>
      <w:r w:rsidRPr="00A5714C">
        <w:rPr>
          <w:rFonts w:ascii="Arial" w:eastAsia="Times New Roman" w:hAnsi="Arial" w:cs="Arial"/>
          <w:b/>
          <w:lang w:eastAsia="ru-RU"/>
        </w:rPr>
        <w:t>«Условный номер»</w:t>
      </w:r>
      <w:r w:rsidR="00885E70" w:rsidRPr="00A5714C">
        <w:rPr>
          <w:rFonts w:ascii="Arial" w:eastAsia="Times New Roman" w:hAnsi="Arial" w:cs="Arial"/>
          <w:lang w:eastAsia="ru-RU"/>
        </w:rPr>
        <w:t xml:space="preserve"> -</w:t>
      </w:r>
      <w:r w:rsidRPr="00A5714C">
        <w:rPr>
          <w:rFonts w:ascii="Arial" w:eastAsia="Times New Roman" w:hAnsi="Arial" w:cs="Arial"/>
          <w:lang w:eastAsia="ru-RU"/>
        </w:rPr>
        <w:t xml:space="preserve"> понятие, не предусмотренное в проектной документации; такой номер присваивается и используется Застройщиком для собственного учета и может быть изменен после технических / кадастровых обмеров на основании полученных поэтажных планов и экспликаций.</w:t>
      </w:r>
    </w:p>
    <w:p w14:paraId="77758E26" w14:textId="77777777" w:rsidR="00A250D0" w:rsidRPr="00A5714C" w:rsidRDefault="000668F3" w:rsidP="00FA07F2">
      <w:pPr>
        <w:spacing w:after="0"/>
        <w:jc w:val="both"/>
        <w:rPr>
          <w:rFonts w:ascii="Arial" w:eastAsia="Times New Roman" w:hAnsi="Arial" w:cs="Arial"/>
          <w:lang w:eastAsia="ru-RU"/>
        </w:rPr>
      </w:pPr>
      <w:r w:rsidRPr="00A5714C">
        <w:rPr>
          <w:rFonts w:ascii="Arial" w:eastAsia="Times New Roman" w:hAnsi="Arial" w:cs="Arial"/>
          <w:lang w:eastAsia="ru-RU"/>
        </w:rPr>
        <w:t xml:space="preserve">Характеристики, описание </w:t>
      </w:r>
      <w:r w:rsidR="00A250D0" w:rsidRPr="00A5714C">
        <w:rPr>
          <w:rFonts w:ascii="Arial" w:eastAsia="Times New Roman" w:hAnsi="Arial" w:cs="Arial"/>
          <w:lang w:eastAsia="ru-RU"/>
        </w:rPr>
        <w:t>оборудования О</w:t>
      </w:r>
      <w:r w:rsidR="00720615" w:rsidRPr="00A5714C">
        <w:rPr>
          <w:rFonts w:ascii="Arial" w:eastAsia="Times New Roman" w:hAnsi="Arial" w:cs="Arial"/>
          <w:lang w:eastAsia="ru-RU"/>
        </w:rPr>
        <w:t>бъекта долевого строительства, О</w:t>
      </w:r>
      <w:r w:rsidR="00A250D0" w:rsidRPr="00A5714C">
        <w:rPr>
          <w:rFonts w:ascii="Arial" w:eastAsia="Times New Roman" w:hAnsi="Arial" w:cs="Arial"/>
          <w:lang w:eastAsia="ru-RU"/>
        </w:rPr>
        <w:t xml:space="preserve">бщего имущества и </w:t>
      </w:r>
      <w:r w:rsidR="00234B20" w:rsidRPr="00A5714C">
        <w:rPr>
          <w:rFonts w:ascii="Arial" w:eastAsia="Times New Roman" w:hAnsi="Arial" w:cs="Arial"/>
          <w:lang w:eastAsia="ru-RU"/>
        </w:rPr>
        <w:t>Многофункционального комплекса</w:t>
      </w:r>
      <w:r w:rsidR="00A250D0" w:rsidRPr="00A5714C">
        <w:rPr>
          <w:rFonts w:ascii="Arial" w:eastAsia="Times New Roman" w:hAnsi="Arial" w:cs="Arial"/>
          <w:lang w:eastAsia="ru-RU"/>
        </w:rPr>
        <w:t xml:space="preserve"> приведено в Приложении № 3 к Договору. </w:t>
      </w:r>
    </w:p>
    <w:p w14:paraId="73DB3ECA" w14:textId="77777777" w:rsidR="00791BF6" w:rsidRPr="00A5714C" w:rsidRDefault="00791BF6" w:rsidP="00FA07F2">
      <w:pPr>
        <w:spacing w:after="0"/>
        <w:jc w:val="both"/>
        <w:rPr>
          <w:rFonts w:ascii="Arial" w:hAnsi="Arial" w:cs="Arial"/>
        </w:rPr>
      </w:pPr>
      <w:r w:rsidRPr="00A5714C">
        <w:rPr>
          <w:rFonts w:ascii="Arial" w:hAnsi="Arial" w:cs="Arial"/>
          <w:b/>
        </w:rPr>
        <w:t>1.3.</w:t>
      </w:r>
      <w:r w:rsidRPr="00A5714C">
        <w:rPr>
          <w:rFonts w:ascii="Arial" w:hAnsi="Arial" w:cs="Arial"/>
        </w:rPr>
        <w:t xml:space="preserve"> </w:t>
      </w:r>
      <w:r w:rsidRPr="00A5714C">
        <w:rPr>
          <w:rFonts w:ascii="Arial" w:hAnsi="Arial" w:cs="Arial"/>
          <w:b/>
        </w:rPr>
        <w:t xml:space="preserve">Общая проектная площадь </w:t>
      </w:r>
      <w:r w:rsidR="006A3BD9" w:rsidRPr="00A5714C">
        <w:rPr>
          <w:rFonts w:ascii="Arial" w:hAnsi="Arial" w:cs="Arial"/>
          <w:b/>
        </w:rPr>
        <w:t>Объекта долевого строительства</w:t>
      </w:r>
      <w:r w:rsidR="006A3BD9" w:rsidRPr="00A5714C">
        <w:rPr>
          <w:rFonts w:ascii="Arial" w:hAnsi="Arial" w:cs="Arial"/>
        </w:rPr>
        <w:t xml:space="preserve"> </w:t>
      </w:r>
      <w:r w:rsidRPr="00A5714C">
        <w:rPr>
          <w:rFonts w:ascii="Arial" w:hAnsi="Arial" w:cs="Arial"/>
        </w:rPr>
        <w:t>– сумма площадей всех частей помещения, включая площадь балконов, террас, лоджий (с применением понижающих коэффициентов: для балко</w:t>
      </w:r>
      <w:r w:rsidR="006A3BD9" w:rsidRPr="00A5714C">
        <w:rPr>
          <w:rFonts w:ascii="Arial" w:hAnsi="Arial" w:cs="Arial"/>
        </w:rPr>
        <w:t xml:space="preserve">нов и террас - 0,3, для лоджий </w:t>
      </w:r>
      <w:r w:rsidRPr="00A5714C">
        <w:rPr>
          <w:rFonts w:ascii="Arial" w:hAnsi="Arial" w:cs="Arial"/>
        </w:rPr>
        <w:t xml:space="preserve">– 0,5), которая определяется в соответствии с проектной документацией на </w:t>
      </w:r>
      <w:r w:rsidR="00234B20" w:rsidRPr="00A5714C">
        <w:rPr>
          <w:rFonts w:ascii="Arial" w:hAnsi="Arial" w:cs="Arial"/>
        </w:rPr>
        <w:t>Многофункциональный комплекс</w:t>
      </w:r>
      <w:r w:rsidRPr="00A5714C">
        <w:rPr>
          <w:rFonts w:ascii="Arial" w:hAnsi="Arial" w:cs="Arial"/>
        </w:rPr>
        <w:t xml:space="preserve"> на дату подписания настоящего Договора и является ориентировочной.</w:t>
      </w:r>
    </w:p>
    <w:p w14:paraId="3D04B64E" w14:textId="77777777" w:rsidR="00FD2643" w:rsidRPr="00A5714C" w:rsidRDefault="00791BF6" w:rsidP="00FA07F2">
      <w:pPr>
        <w:spacing w:after="0"/>
        <w:jc w:val="both"/>
        <w:rPr>
          <w:rFonts w:ascii="Arial" w:hAnsi="Arial" w:cs="Arial"/>
        </w:rPr>
      </w:pPr>
      <w:r w:rsidRPr="00A5714C">
        <w:rPr>
          <w:rFonts w:ascii="Arial" w:hAnsi="Arial" w:cs="Arial"/>
          <w:b/>
        </w:rPr>
        <w:t>1.4.</w:t>
      </w:r>
      <w:r w:rsidRPr="00A5714C">
        <w:rPr>
          <w:rFonts w:ascii="Arial" w:hAnsi="Arial" w:cs="Arial"/>
        </w:rPr>
        <w:t xml:space="preserve"> </w:t>
      </w:r>
      <w:r w:rsidRPr="00A5714C">
        <w:rPr>
          <w:rFonts w:ascii="Arial" w:hAnsi="Arial" w:cs="Arial"/>
          <w:b/>
        </w:rPr>
        <w:t>Фактическая площадь Объекта долевого строительства</w:t>
      </w:r>
      <w:r w:rsidRPr="00A5714C">
        <w:rPr>
          <w:rFonts w:ascii="Arial" w:hAnsi="Arial" w:cs="Arial"/>
        </w:rPr>
        <w:t xml:space="preserve"> – сумма площадей всех частей помещения, включая площадь балконов, террас, лоджий (с применением понижающих коэффициентов: для балконов и террас - 0,3, для лоджий - 0,5), которая определяется по </w:t>
      </w:r>
      <w:r w:rsidRPr="00A5714C">
        <w:rPr>
          <w:rFonts w:ascii="Arial" w:hAnsi="Arial" w:cs="Arial"/>
        </w:rPr>
        <w:lastRenderedPageBreak/>
        <w:t xml:space="preserve">завершении строительства </w:t>
      </w:r>
      <w:r w:rsidR="00AD1F56" w:rsidRPr="00A5714C">
        <w:rPr>
          <w:rFonts w:ascii="Arial" w:hAnsi="Arial" w:cs="Arial"/>
        </w:rPr>
        <w:t>Многофункционального комплекса</w:t>
      </w:r>
      <w:r w:rsidRPr="00A5714C">
        <w:rPr>
          <w:rFonts w:ascii="Arial" w:hAnsi="Arial" w:cs="Arial"/>
        </w:rPr>
        <w:t xml:space="preserve"> на основании обмеров, проведенных уполномоченным лицом, органом или специализированной организацией, осуществляющими учет, кадастровую / техническую инвентаризацию объектов недвижимого имущества. </w:t>
      </w:r>
      <w:r w:rsidRPr="00A5714C">
        <w:rPr>
          <w:rFonts w:ascii="Arial" w:hAnsi="Arial" w:cs="Arial"/>
          <w:u w:val="single"/>
        </w:rPr>
        <w:t>Обмеры Фактической площади Объекта долевого строительства проводятся в степени готовности «</w:t>
      </w:r>
      <w:r w:rsidRPr="00A5714C">
        <w:rPr>
          <w:rFonts w:ascii="Arial" w:hAnsi="Arial" w:cs="Arial"/>
          <w:u w:val="single"/>
          <w:lang w:val="en-US"/>
        </w:rPr>
        <w:t>Shell</w:t>
      </w:r>
      <w:r w:rsidRPr="00A5714C">
        <w:rPr>
          <w:rFonts w:ascii="Arial" w:hAnsi="Arial" w:cs="Arial"/>
          <w:u w:val="single"/>
        </w:rPr>
        <w:t xml:space="preserve"> &amp; </w:t>
      </w:r>
      <w:r w:rsidRPr="00A5714C">
        <w:rPr>
          <w:rFonts w:ascii="Arial" w:hAnsi="Arial" w:cs="Arial"/>
          <w:u w:val="single"/>
          <w:lang w:val="en-US"/>
        </w:rPr>
        <w:t>Core</w:t>
      </w:r>
      <w:r w:rsidRPr="00A5714C">
        <w:rPr>
          <w:rFonts w:ascii="Arial" w:hAnsi="Arial" w:cs="Arial"/>
          <w:u w:val="single"/>
        </w:rPr>
        <w:t>» (</w:t>
      </w:r>
      <w:r w:rsidR="000D16E2" w:rsidRPr="00A5714C">
        <w:rPr>
          <w:rFonts w:ascii="Arial" w:hAnsi="Arial" w:cs="Arial"/>
          <w:u w:val="single"/>
        </w:rPr>
        <w:t>без отделки</w:t>
      </w:r>
      <w:r w:rsidRPr="00A5714C">
        <w:rPr>
          <w:rFonts w:ascii="Arial" w:hAnsi="Arial" w:cs="Arial"/>
          <w:u w:val="single"/>
        </w:rPr>
        <w:t>)</w:t>
      </w:r>
      <w:r w:rsidRPr="00A5714C">
        <w:rPr>
          <w:rFonts w:ascii="Arial" w:hAnsi="Arial" w:cs="Arial"/>
        </w:rPr>
        <w:t>.</w:t>
      </w:r>
    </w:p>
    <w:p w14:paraId="45B58A92" w14:textId="03AC389B" w:rsidR="000668F3" w:rsidRPr="00A5714C" w:rsidRDefault="00A250D0" w:rsidP="00FA07F2">
      <w:pPr>
        <w:spacing w:after="0"/>
        <w:jc w:val="both"/>
        <w:rPr>
          <w:rFonts w:ascii="Arial" w:eastAsia="Times New Roman" w:hAnsi="Arial" w:cs="Arial"/>
          <w:b/>
          <w:lang w:eastAsia="ru-RU"/>
        </w:rPr>
      </w:pPr>
      <w:r w:rsidRPr="00A5714C">
        <w:rPr>
          <w:rFonts w:ascii="Arial" w:eastAsia="Times New Roman" w:hAnsi="Arial" w:cs="Arial"/>
          <w:b/>
          <w:lang w:eastAsia="ru-RU"/>
        </w:rPr>
        <w:t>1.</w:t>
      </w:r>
      <w:r w:rsidR="00E808CF">
        <w:rPr>
          <w:rFonts w:ascii="Arial" w:eastAsia="Times New Roman" w:hAnsi="Arial" w:cs="Arial"/>
          <w:b/>
          <w:lang w:eastAsia="ru-RU"/>
        </w:rPr>
        <w:t>5</w:t>
      </w:r>
      <w:r w:rsidRPr="00A5714C">
        <w:rPr>
          <w:rFonts w:ascii="Arial" w:eastAsia="Times New Roman" w:hAnsi="Arial" w:cs="Arial"/>
          <w:b/>
          <w:lang w:eastAsia="ru-RU"/>
        </w:rPr>
        <w:t xml:space="preserve">. </w:t>
      </w:r>
      <w:r w:rsidR="000668F3" w:rsidRPr="00A5714C">
        <w:rPr>
          <w:rFonts w:ascii="Arial" w:eastAsia="Times New Roman" w:hAnsi="Arial" w:cs="Arial"/>
          <w:b/>
          <w:lang w:eastAsia="ru-RU"/>
        </w:rPr>
        <w:t xml:space="preserve">Общее имущество </w:t>
      </w:r>
      <w:r w:rsidR="000668F3" w:rsidRPr="00A5714C">
        <w:rPr>
          <w:rFonts w:ascii="Arial" w:eastAsia="Times New Roman" w:hAnsi="Arial" w:cs="Arial"/>
          <w:lang w:eastAsia="ru-RU"/>
        </w:rPr>
        <w:t xml:space="preserve">–   помещения в </w:t>
      </w:r>
      <w:r w:rsidR="000123E4" w:rsidRPr="00A5714C">
        <w:rPr>
          <w:rFonts w:ascii="Arial" w:eastAsia="Times New Roman" w:hAnsi="Arial" w:cs="Arial"/>
          <w:lang w:eastAsia="ru-RU"/>
        </w:rPr>
        <w:t>Многофункциональном комплексе</w:t>
      </w:r>
      <w:r w:rsidR="000668F3" w:rsidRPr="00A5714C">
        <w:rPr>
          <w:rFonts w:ascii="Arial" w:eastAsia="Times New Roman" w:hAnsi="Arial" w:cs="Arial"/>
          <w:lang w:eastAsia="ru-RU"/>
        </w:rPr>
        <w:t xml:space="preserve">, не являющиеся частями квартир и/или нежилых </w:t>
      </w:r>
      <w:r w:rsidR="00091264" w:rsidRPr="00A5714C">
        <w:rPr>
          <w:rFonts w:ascii="Arial" w:eastAsia="Times New Roman" w:hAnsi="Arial" w:cs="Arial"/>
          <w:lang w:eastAsia="ru-RU"/>
        </w:rPr>
        <w:t xml:space="preserve">и иных </w:t>
      </w:r>
      <w:r w:rsidR="000668F3" w:rsidRPr="00A5714C">
        <w:rPr>
          <w:rFonts w:ascii="Arial" w:eastAsia="Times New Roman" w:hAnsi="Arial" w:cs="Arial"/>
          <w:lang w:eastAsia="ru-RU"/>
        </w:rPr>
        <w:t xml:space="preserve">помещений в его составе, предназначенные для обслуживания более одного помещения в </w:t>
      </w:r>
      <w:r w:rsidR="00091264" w:rsidRPr="00A5714C">
        <w:rPr>
          <w:rFonts w:ascii="Arial" w:eastAsia="Times New Roman" w:hAnsi="Arial" w:cs="Arial"/>
          <w:lang w:eastAsia="ru-RU"/>
        </w:rPr>
        <w:t>Многофункционально</w:t>
      </w:r>
      <w:r w:rsidR="00E07799" w:rsidRPr="00A5714C">
        <w:rPr>
          <w:rFonts w:ascii="Arial" w:eastAsia="Times New Roman" w:hAnsi="Arial" w:cs="Arial"/>
          <w:lang w:eastAsia="ru-RU"/>
        </w:rPr>
        <w:t>м</w:t>
      </w:r>
      <w:r w:rsidR="00091264" w:rsidRPr="00A5714C">
        <w:rPr>
          <w:rFonts w:ascii="Arial" w:eastAsia="Times New Roman" w:hAnsi="Arial" w:cs="Arial"/>
          <w:lang w:eastAsia="ru-RU"/>
        </w:rPr>
        <w:t xml:space="preserve"> комплекс</w:t>
      </w:r>
      <w:r w:rsidR="00E07799" w:rsidRPr="00A5714C">
        <w:rPr>
          <w:rFonts w:ascii="Arial" w:eastAsia="Times New Roman" w:hAnsi="Arial" w:cs="Arial"/>
          <w:lang w:eastAsia="ru-RU"/>
        </w:rPr>
        <w:t>е</w:t>
      </w:r>
      <w:r w:rsidR="000668F3" w:rsidRPr="00A5714C">
        <w:rPr>
          <w:rFonts w:ascii="Arial" w:eastAsia="Times New Roman" w:hAnsi="Arial" w:cs="Arial"/>
          <w:lang w:eastAsia="ru-RU"/>
        </w:rPr>
        <w:t>,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w:t>
      </w:r>
      <w:r w:rsidR="00C27C30" w:rsidRPr="00A5714C">
        <w:rPr>
          <w:rFonts w:ascii="Arial" w:eastAsia="Times New Roman" w:hAnsi="Arial" w:cs="Arial"/>
          <w:lang w:eastAsia="ru-RU"/>
        </w:rPr>
        <w:t xml:space="preserve"> Многофункционально</w:t>
      </w:r>
      <w:r w:rsidR="00E07799" w:rsidRPr="00A5714C">
        <w:rPr>
          <w:rFonts w:ascii="Arial" w:eastAsia="Times New Roman" w:hAnsi="Arial" w:cs="Arial"/>
          <w:lang w:eastAsia="ru-RU"/>
        </w:rPr>
        <w:t>м</w:t>
      </w:r>
      <w:r w:rsidR="00C27C30" w:rsidRPr="00A5714C">
        <w:rPr>
          <w:rFonts w:ascii="Arial" w:eastAsia="Times New Roman" w:hAnsi="Arial" w:cs="Arial"/>
          <w:lang w:eastAsia="ru-RU"/>
        </w:rPr>
        <w:t xml:space="preserve"> комплекс</w:t>
      </w:r>
      <w:r w:rsidR="00E07799" w:rsidRPr="00A5714C">
        <w:rPr>
          <w:rFonts w:ascii="Arial" w:eastAsia="Times New Roman" w:hAnsi="Arial" w:cs="Arial"/>
          <w:lang w:eastAsia="ru-RU"/>
        </w:rPr>
        <w:t>е</w:t>
      </w:r>
      <w:r w:rsidR="000668F3" w:rsidRPr="00A5714C">
        <w:rPr>
          <w:rFonts w:ascii="Arial" w:eastAsia="Times New Roman" w:hAnsi="Arial" w:cs="Arial"/>
          <w:lang w:eastAsia="ru-RU"/>
        </w:rPr>
        <w:t xml:space="preserve"> оборудование (технические подвалы);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r w:rsidR="00C27C30" w:rsidRPr="00A5714C">
        <w:rPr>
          <w:rFonts w:ascii="Arial" w:eastAsia="Times New Roman" w:hAnsi="Arial" w:cs="Arial"/>
          <w:lang w:eastAsia="ru-RU"/>
        </w:rPr>
        <w:t>Многофункциональном комплексе</w:t>
      </w:r>
      <w:r w:rsidR="000668F3" w:rsidRPr="00A5714C">
        <w:rPr>
          <w:rFonts w:ascii="Arial" w:eastAsia="Times New Roman" w:hAnsi="Arial" w:cs="Arial"/>
          <w:lang w:eastAsia="ru-RU"/>
        </w:rPr>
        <w:t xml:space="preserve"> за пределами или внутри помещений и обслуживающее более одного помещения; земельный участок, на котором расположен </w:t>
      </w:r>
      <w:r w:rsidR="00C27C30" w:rsidRPr="00A5714C">
        <w:rPr>
          <w:rFonts w:ascii="Arial" w:eastAsia="Times New Roman" w:hAnsi="Arial" w:cs="Arial"/>
          <w:lang w:eastAsia="ru-RU"/>
        </w:rPr>
        <w:t>Многофункциональный комплекс</w:t>
      </w:r>
      <w:r w:rsidR="000668F3" w:rsidRPr="00A5714C">
        <w:rPr>
          <w:rFonts w:ascii="Arial" w:eastAsia="Times New Roman" w:hAnsi="Arial" w:cs="Arial"/>
          <w:lang w:eastAsia="ru-RU"/>
        </w:rPr>
        <w:t>, с элементами озеленения и благоустройства.</w:t>
      </w:r>
    </w:p>
    <w:p w14:paraId="6091D5FC" w14:textId="77777777" w:rsidR="000668F3" w:rsidRPr="00A5714C" w:rsidRDefault="000668F3" w:rsidP="00FA07F2">
      <w:pPr>
        <w:spacing w:after="0"/>
        <w:jc w:val="both"/>
        <w:rPr>
          <w:rFonts w:ascii="Arial" w:eastAsia="Times New Roman" w:hAnsi="Arial" w:cs="Arial"/>
          <w:lang w:eastAsia="ru-RU"/>
        </w:rPr>
      </w:pPr>
      <w:r w:rsidRPr="00A5714C">
        <w:rPr>
          <w:rFonts w:ascii="Arial" w:eastAsia="Times New Roman" w:hAnsi="Arial" w:cs="Arial"/>
          <w:lang w:eastAsia="ru-RU"/>
        </w:rPr>
        <w:t xml:space="preserve">Границы и размер земельного участка, на котором расположен </w:t>
      </w:r>
      <w:r w:rsidR="00C27C30" w:rsidRPr="00A5714C">
        <w:rPr>
          <w:rFonts w:ascii="Arial" w:eastAsia="Times New Roman" w:hAnsi="Arial" w:cs="Arial"/>
          <w:lang w:eastAsia="ru-RU"/>
        </w:rPr>
        <w:t>Многофункциональный комплекс</w:t>
      </w:r>
      <w:r w:rsidRPr="00A5714C">
        <w:rPr>
          <w:rFonts w:ascii="Arial" w:eastAsia="Times New Roman" w:hAnsi="Arial" w:cs="Arial"/>
          <w:lang w:eastAsia="ru-RU"/>
        </w:rPr>
        <w:t>, определяются в соответствии с требованиями земельного законодательства и законодательства о градостроительной деятельности.</w:t>
      </w:r>
    </w:p>
    <w:p w14:paraId="55CB014F"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При этом под долей Участника в Общем имуществе понимается доля в праве собственности на Общее имущество, которая будет неотделимо 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Объекта долевого строительства.</w:t>
      </w:r>
    </w:p>
    <w:p w14:paraId="67FE0897" w14:textId="3050579B"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1.</w:t>
      </w:r>
      <w:r w:rsidR="00E808CF">
        <w:rPr>
          <w:rFonts w:ascii="Arial" w:eastAsia="Times New Roman" w:hAnsi="Arial" w:cs="Arial"/>
          <w:b/>
          <w:lang w:eastAsia="ru-RU"/>
        </w:rPr>
        <w:t>6</w:t>
      </w:r>
      <w:r w:rsidRPr="00A5714C">
        <w:rPr>
          <w:rFonts w:ascii="Arial" w:eastAsia="Times New Roman" w:hAnsi="Arial" w:cs="Arial"/>
          <w:b/>
          <w:lang w:eastAsia="ru-RU"/>
        </w:rPr>
        <w:t>. Передаточный акт - </w:t>
      </w:r>
      <w:r w:rsidRPr="00A5714C">
        <w:rPr>
          <w:rFonts w:ascii="Arial" w:eastAsia="Times New Roman" w:hAnsi="Arial" w:cs="Arial"/>
          <w:lang w:eastAsia="ru-RU"/>
        </w:rPr>
        <w:t xml:space="preserve">документ о передаче Объекта долевого строительства Застройщиком, </w:t>
      </w:r>
      <w:r w:rsidR="00E11271" w:rsidRPr="00A5714C">
        <w:rPr>
          <w:rFonts w:ascii="Arial" w:eastAsia="Times New Roman" w:hAnsi="Arial" w:cs="Arial"/>
          <w:lang w:eastAsia="ru-RU"/>
        </w:rPr>
        <w:t xml:space="preserve">принятии </w:t>
      </w:r>
      <w:r w:rsidRPr="00A5714C">
        <w:rPr>
          <w:rFonts w:ascii="Arial" w:eastAsia="Times New Roman" w:hAnsi="Arial" w:cs="Arial"/>
          <w:lang w:eastAsia="ru-RU"/>
        </w:rPr>
        <w:t>его Участником долевого строительства, подтверждающий исполнение Застройщиком обязательств по Договору.</w:t>
      </w:r>
    </w:p>
    <w:p w14:paraId="179C8158" w14:textId="77777777" w:rsidR="00A250D0" w:rsidRPr="00A5714C" w:rsidRDefault="00A250D0" w:rsidP="00FA07F2">
      <w:pPr>
        <w:spacing w:after="0"/>
        <w:jc w:val="both"/>
        <w:rPr>
          <w:rFonts w:ascii="Arial" w:eastAsia="Times New Roman" w:hAnsi="Arial" w:cs="Arial"/>
          <w:lang w:eastAsia="ru-RU"/>
        </w:rPr>
      </w:pPr>
    </w:p>
    <w:p w14:paraId="6A1AC370" w14:textId="77777777" w:rsidR="00A250D0" w:rsidRPr="00A5714C" w:rsidRDefault="00A250D0" w:rsidP="00FA07F2">
      <w:pPr>
        <w:keepNext/>
        <w:spacing w:after="0"/>
        <w:jc w:val="center"/>
        <w:outlineLvl w:val="1"/>
        <w:rPr>
          <w:rFonts w:ascii="Arial" w:eastAsia="Arial Unicode MS" w:hAnsi="Arial" w:cs="Arial"/>
          <w:b/>
          <w:lang w:eastAsia="ru-RU"/>
        </w:rPr>
      </w:pPr>
      <w:r w:rsidRPr="00A5714C">
        <w:rPr>
          <w:rFonts w:ascii="Arial" w:eastAsia="Arial Unicode MS" w:hAnsi="Arial" w:cs="Arial"/>
          <w:b/>
          <w:lang w:eastAsia="ru-RU"/>
        </w:rPr>
        <w:t>2. Предмет Договора</w:t>
      </w:r>
    </w:p>
    <w:p w14:paraId="1FC8A1EA" w14:textId="1612C1F8"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2.1. </w:t>
      </w:r>
      <w:r w:rsidRPr="00A5714C">
        <w:rPr>
          <w:rFonts w:ascii="Arial" w:eastAsia="Times New Roman" w:hAnsi="Arial" w:cs="Arial"/>
          <w:lang w:eastAsia="ru-RU"/>
        </w:rPr>
        <w:t>По настоящему Договору Застройщик обязуется в предусмотренный Договором срок своими силами и (или) с привлечением друг</w:t>
      </w:r>
      <w:r w:rsidR="00C90C89" w:rsidRPr="00A5714C">
        <w:rPr>
          <w:rFonts w:ascii="Arial" w:eastAsia="Times New Roman" w:hAnsi="Arial" w:cs="Arial"/>
          <w:lang w:eastAsia="ru-RU"/>
        </w:rPr>
        <w:t xml:space="preserve">их лиц </w:t>
      </w:r>
      <w:r w:rsidR="004B294F" w:rsidRPr="00A5714C">
        <w:rPr>
          <w:rFonts w:ascii="Arial" w:eastAsia="Times New Roman" w:hAnsi="Arial" w:cs="Arial"/>
          <w:lang w:eastAsia="ru-RU"/>
        </w:rPr>
        <w:t>осуществит</w:t>
      </w:r>
      <w:r w:rsidR="00C40037" w:rsidRPr="00A5714C">
        <w:rPr>
          <w:rFonts w:ascii="Arial" w:eastAsia="Times New Roman" w:hAnsi="Arial" w:cs="Arial"/>
          <w:lang w:eastAsia="ru-RU"/>
        </w:rPr>
        <w:t xml:space="preserve">ь </w:t>
      </w:r>
      <w:r w:rsidR="002A4A7C" w:rsidRPr="00A5714C">
        <w:rPr>
          <w:rFonts w:ascii="Arial" w:eastAsia="Times New Roman" w:hAnsi="Arial" w:cs="Arial"/>
          <w:lang w:eastAsia="ru-RU"/>
        </w:rPr>
        <w:t xml:space="preserve">строительство </w:t>
      </w:r>
      <w:r w:rsidR="0011276F" w:rsidRPr="00A5714C">
        <w:rPr>
          <w:rFonts w:ascii="Arial" w:eastAsia="Times New Roman" w:hAnsi="Arial" w:cs="Arial"/>
          <w:lang w:eastAsia="ru-RU"/>
        </w:rPr>
        <w:t>многофункционального комплекса с жильем, подземным паркингом и объектами инфраструктуры на земельном</w:t>
      </w:r>
      <w:r w:rsidR="00256372" w:rsidRPr="00A5714C">
        <w:rPr>
          <w:rFonts w:ascii="Arial" w:eastAsia="Times New Roman" w:hAnsi="Arial" w:cs="Arial"/>
          <w:lang w:eastAsia="ru-RU"/>
        </w:rPr>
        <w:t xml:space="preserve"> участке с кадастровым номером </w:t>
      </w:r>
      <w:r w:rsidR="0011276F" w:rsidRPr="00A5714C">
        <w:rPr>
          <w:rFonts w:ascii="Arial" w:eastAsia="Times New Roman" w:hAnsi="Arial" w:cs="Arial"/>
          <w:lang w:eastAsia="ru-RU"/>
        </w:rPr>
        <w:t>77:01:0004036:2212 по строительному адресу: Москва, ЦАО, район Пресненский, ул. 2-ая Звенигородская, вл. 12, стр. 62, 63, 70, 71</w:t>
      </w:r>
      <w:r w:rsidR="00184782" w:rsidRPr="00A5714C">
        <w:rPr>
          <w:rFonts w:ascii="Arial" w:eastAsia="Times New Roman" w:hAnsi="Arial" w:cs="Arial"/>
          <w:lang w:eastAsia="ru-RU"/>
        </w:rPr>
        <w:t>,</w:t>
      </w:r>
      <w:r w:rsidR="00A70DDA" w:rsidRPr="00A5714C">
        <w:rPr>
          <w:rFonts w:ascii="Arial" w:eastAsia="Times New Roman" w:hAnsi="Arial" w:cs="Arial"/>
          <w:lang w:eastAsia="ru-RU"/>
        </w:rPr>
        <w:t xml:space="preserve"> </w:t>
      </w:r>
      <w:r w:rsidRPr="00A5714C">
        <w:rPr>
          <w:rFonts w:ascii="Arial" w:eastAsia="Times New Roman" w:hAnsi="Arial" w:cs="Arial"/>
          <w:lang w:eastAsia="ru-RU"/>
        </w:rPr>
        <w:t xml:space="preserve">и после получения разрешения на ввод в </w:t>
      </w:r>
      <w:r w:rsidR="00C90C89" w:rsidRPr="00A5714C">
        <w:rPr>
          <w:rFonts w:ascii="Arial" w:eastAsia="Times New Roman" w:hAnsi="Arial" w:cs="Arial"/>
          <w:lang w:eastAsia="ru-RU"/>
        </w:rPr>
        <w:t>эксплуатацию</w:t>
      </w:r>
      <w:r w:rsidRPr="00A5714C">
        <w:rPr>
          <w:rFonts w:ascii="Arial" w:eastAsia="Times New Roman" w:hAnsi="Arial" w:cs="Arial"/>
          <w:lang w:eastAsia="ru-RU"/>
        </w:rPr>
        <w:t xml:space="preserve"> передать Участнику Объект долевого строительства, а Участник обязуется уплатить обусловленную Договором </w:t>
      </w:r>
      <w:r w:rsidR="00E62436" w:rsidRPr="00A5714C">
        <w:rPr>
          <w:rFonts w:ascii="Arial" w:eastAsia="Times New Roman" w:hAnsi="Arial" w:cs="Arial"/>
          <w:lang w:eastAsia="ru-RU"/>
        </w:rPr>
        <w:t xml:space="preserve">Цену Договора </w:t>
      </w:r>
      <w:r w:rsidRPr="00A5714C">
        <w:rPr>
          <w:rFonts w:ascii="Arial" w:eastAsia="Times New Roman" w:hAnsi="Arial" w:cs="Arial"/>
          <w:lang w:eastAsia="ru-RU"/>
        </w:rPr>
        <w:t>и принять Объект долевого строительства.</w:t>
      </w:r>
      <w:r w:rsidRPr="00A5714C">
        <w:rPr>
          <w:rFonts w:ascii="Arial" w:eastAsia="Times New Roman" w:hAnsi="Arial" w:cs="Arial"/>
          <w:color w:val="FF0000"/>
          <w:lang w:eastAsia="ru-RU"/>
        </w:rPr>
        <w:t xml:space="preserve"> </w:t>
      </w:r>
    </w:p>
    <w:p w14:paraId="6EF85C01"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2.2.</w:t>
      </w:r>
      <w:r w:rsidRPr="00A5714C">
        <w:rPr>
          <w:rFonts w:ascii="Arial" w:eastAsia="Times New Roman" w:hAnsi="Arial" w:cs="Arial"/>
          <w:lang w:eastAsia="ru-RU"/>
        </w:rPr>
        <w:t xml:space="preserve"> Застройщик осуществляет </w:t>
      </w:r>
      <w:r w:rsidR="003B4406" w:rsidRPr="00A5714C">
        <w:rPr>
          <w:rFonts w:ascii="Arial" w:eastAsia="Times New Roman" w:hAnsi="Arial" w:cs="Arial"/>
          <w:lang w:eastAsia="ru-RU"/>
        </w:rPr>
        <w:t xml:space="preserve">строительство </w:t>
      </w:r>
      <w:r w:rsidR="008C201D" w:rsidRPr="00A5714C">
        <w:rPr>
          <w:rFonts w:ascii="Arial" w:eastAsia="Times New Roman" w:hAnsi="Arial" w:cs="Arial"/>
          <w:lang w:eastAsia="ru-RU"/>
        </w:rPr>
        <w:t>Многофункционального комплекса</w:t>
      </w:r>
      <w:r w:rsidR="00C40037" w:rsidRPr="00A5714C">
        <w:rPr>
          <w:rFonts w:ascii="Arial" w:eastAsia="Times New Roman" w:hAnsi="Arial" w:cs="Arial"/>
          <w:lang w:eastAsia="ru-RU"/>
        </w:rPr>
        <w:t xml:space="preserve"> </w:t>
      </w:r>
      <w:r w:rsidRPr="00A5714C">
        <w:rPr>
          <w:rFonts w:ascii="Arial" w:eastAsia="Times New Roman" w:hAnsi="Arial" w:cs="Arial"/>
          <w:lang w:eastAsia="ru-RU"/>
        </w:rPr>
        <w:t>на основании:</w:t>
      </w:r>
    </w:p>
    <w:p w14:paraId="48EE95F0" w14:textId="77777777" w:rsidR="00A250D0" w:rsidRPr="00A5714C" w:rsidRDefault="00A250D0" w:rsidP="00FA07F2">
      <w:pPr>
        <w:numPr>
          <w:ilvl w:val="0"/>
          <w:numId w:val="5"/>
        </w:numPr>
        <w:spacing w:after="0"/>
        <w:ind w:left="0" w:firstLine="0"/>
        <w:jc w:val="both"/>
        <w:rPr>
          <w:rFonts w:ascii="Arial" w:eastAsia="Times New Roman" w:hAnsi="Arial" w:cs="Arial"/>
          <w:lang w:eastAsia="ru-RU"/>
        </w:rPr>
      </w:pPr>
      <w:r w:rsidRPr="00A5714C">
        <w:rPr>
          <w:rFonts w:ascii="Arial" w:eastAsia="Times New Roman" w:hAnsi="Arial" w:cs="Arial"/>
          <w:lang w:eastAsia="ru-RU"/>
        </w:rPr>
        <w:t xml:space="preserve">Разрешения на строительство № </w:t>
      </w:r>
      <w:r w:rsidR="00CE2CA6" w:rsidRPr="00A5714C">
        <w:rPr>
          <w:rFonts w:ascii="Arial" w:eastAsia="Times New Roman" w:hAnsi="Arial" w:cs="Arial"/>
          <w:lang w:eastAsia="ru-RU"/>
        </w:rPr>
        <w:t>77-</w:t>
      </w:r>
      <w:r w:rsidR="008C201D" w:rsidRPr="00A5714C">
        <w:rPr>
          <w:rFonts w:ascii="Arial" w:eastAsia="Times New Roman" w:hAnsi="Arial" w:cs="Arial"/>
          <w:lang w:eastAsia="ru-RU"/>
        </w:rPr>
        <w:t>181000</w:t>
      </w:r>
      <w:r w:rsidR="00CE2CA6" w:rsidRPr="00A5714C">
        <w:rPr>
          <w:rFonts w:ascii="Arial" w:eastAsia="Times New Roman" w:hAnsi="Arial" w:cs="Arial"/>
          <w:lang w:eastAsia="ru-RU"/>
        </w:rPr>
        <w:t>-</w:t>
      </w:r>
      <w:r w:rsidR="008C201D" w:rsidRPr="00A5714C">
        <w:rPr>
          <w:rFonts w:ascii="Arial" w:eastAsia="Times New Roman" w:hAnsi="Arial" w:cs="Arial"/>
          <w:lang w:eastAsia="ru-RU"/>
        </w:rPr>
        <w:t>017511</w:t>
      </w:r>
      <w:r w:rsidR="002A4A7C" w:rsidRPr="00A5714C">
        <w:rPr>
          <w:rFonts w:ascii="Arial" w:eastAsia="Times New Roman" w:hAnsi="Arial" w:cs="Arial"/>
          <w:lang w:eastAsia="ru-RU"/>
        </w:rPr>
        <w:t>-2</w:t>
      </w:r>
      <w:r w:rsidR="00CE2CA6" w:rsidRPr="00A5714C">
        <w:rPr>
          <w:rFonts w:ascii="Arial" w:eastAsia="Times New Roman" w:hAnsi="Arial" w:cs="Arial"/>
          <w:lang w:eastAsia="ru-RU"/>
        </w:rPr>
        <w:t>01</w:t>
      </w:r>
      <w:r w:rsidR="008C201D" w:rsidRPr="00A5714C">
        <w:rPr>
          <w:rFonts w:ascii="Arial" w:eastAsia="Times New Roman" w:hAnsi="Arial" w:cs="Arial"/>
          <w:lang w:eastAsia="ru-RU"/>
        </w:rPr>
        <w:t>8</w:t>
      </w:r>
      <w:r w:rsidR="00035C3C" w:rsidRPr="00A5714C">
        <w:rPr>
          <w:rFonts w:ascii="Arial" w:eastAsia="Times New Roman" w:hAnsi="Arial" w:cs="Arial"/>
          <w:lang w:eastAsia="ru-RU"/>
        </w:rPr>
        <w:t xml:space="preserve"> </w:t>
      </w:r>
      <w:r w:rsidRPr="00A5714C">
        <w:rPr>
          <w:rFonts w:ascii="Arial" w:eastAsia="Times New Roman" w:hAnsi="Arial" w:cs="Arial"/>
          <w:lang w:eastAsia="ru-RU"/>
        </w:rPr>
        <w:t xml:space="preserve">от </w:t>
      </w:r>
      <w:r w:rsidR="008C201D" w:rsidRPr="00A5714C">
        <w:rPr>
          <w:rFonts w:ascii="Arial" w:eastAsia="Times New Roman" w:hAnsi="Arial" w:cs="Arial"/>
          <w:lang w:eastAsia="ru-RU"/>
        </w:rPr>
        <w:t>30</w:t>
      </w:r>
      <w:r w:rsidR="00CE2CA6" w:rsidRPr="00A5714C">
        <w:rPr>
          <w:rFonts w:ascii="Arial" w:eastAsia="Times New Roman" w:hAnsi="Arial" w:cs="Arial"/>
          <w:lang w:eastAsia="ru-RU"/>
        </w:rPr>
        <w:t>.</w:t>
      </w:r>
      <w:r w:rsidR="008C201D" w:rsidRPr="00A5714C">
        <w:rPr>
          <w:rFonts w:ascii="Arial" w:eastAsia="Times New Roman" w:hAnsi="Arial" w:cs="Arial"/>
          <w:lang w:eastAsia="ru-RU"/>
        </w:rPr>
        <w:t>06</w:t>
      </w:r>
      <w:r w:rsidR="00CE2CA6" w:rsidRPr="00A5714C">
        <w:rPr>
          <w:rFonts w:ascii="Arial" w:eastAsia="Times New Roman" w:hAnsi="Arial" w:cs="Arial"/>
          <w:lang w:eastAsia="ru-RU"/>
        </w:rPr>
        <w:t>.201</w:t>
      </w:r>
      <w:r w:rsidR="008C201D" w:rsidRPr="00A5714C">
        <w:rPr>
          <w:rFonts w:ascii="Arial" w:eastAsia="Times New Roman" w:hAnsi="Arial" w:cs="Arial"/>
          <w:lang w:eastAsia="ru-RU"/>
        </w:rPr>
        <w:t>8</w:t>
      </w:r>
      <w:r w:rsidR="00CE2CA6" w:rsidRPr="00A5714C">
        <w:rPr>
          <w:rFonts w:ascii="Arial" w:eastAsia="Times New Roman" w:hAnsi="Arial" w:cs="Arial"/>
          <w:lang w:eastAsia="ru-RU"/>
        </w:rPr>
        <w:t xml:space="preserve"> г.</w:t>
      </w:r>
      <w:r w:rsidRPr="00A5714C">
        <w:rPr>
          <w:rFonts w:ascii="Arial" w:eastAsia="Times New Roman" w:hAnsi="Arial" w:cs="Arial"/>
          <w:lang w:eastAsia="ru-RU"/>
        </w:rPr>
        <w:t>, выданного Комитетом государственного строительного надзора г. Москвы (Мосгосстройнадзор);</w:t>
      </w:r>
    </w:p>
    <w:p w14:paraId="03FAF088" w14:textId="528DBC79" w:rsidR="00A250D0" w:rsidRPr="00A5714C" w:rsidRDefault="002A4A7C" w:rsidP="00FA07F2">
      <w:pPr>
        <w:numPr>
          <w:ilvl w:val="0"/>
          <w:numId w:val="5"/>
        </w:numPr>
        <w:spacing w:after="0"/>
        <w:ind w:left="0" w:firstLine="0"/>
        <w:jc w:val="both"/>
        <w:rPr>
          <w:rFonts w:ascii="Arial" w:eastAsia="Times New Roman" w:hAnsi="Arial" w:cs="Arial"/>
          <w:lang w:eastAsia="ru-RU"/>
        </w:rPr>
      </w:pPr>
      <w:r w:rsidRPr="00A5714C">
        <w:rPr>
          <w:rFonts w:ascii="Arial" w:hAnsi="Arial" w:cs="Arial"/>
        </w:rPr>
        <w:t xml:space="preserve">Договора </w:t>
      </w:r>
      <w:r w:rsidR="00D90D7A" w:rsidRPr="00A5714C">
        <w:rPr>
          <w:rFonts w:ascii="Arial" w:hAnsi="Arial" w:cs="Arial"/>
        </w:rPr>
        <w:t xml:space="preserve">аренды земельного </w:t>
      </w:r>
      <w:r w:rsidR="00382D04" w:rsidRPr="00A5714C">
        <w:rPr>
          <w:rFonts w:ascii="Arial" w:hAnsi="Arial" w:cs="Arial"/>
        </w:rPr>
        <w:t xml:space="preserve">участка предоставляемого правообладателю зданий, сооружений, расположенных на земельном участке </w:t>
      </w:r>
      <w:r w:rsidRPr="00A5714C">
        <w:rPr>
          <w:rFonts w:ascii="Arial" w:hAnsi="Arial" w:cs="Arial"/>
        </w:rPr>
        <w:t>№ М-01-</w:t>
      </w:r>
      <w:r w:rsidR="00382D04" w:rsidRPr="00A5714C">
        <w:rPr>
          <w:rFonts w:ascii="Arial" w:hAnsi="Arial" w:cs="Arial"/>
        </w:rPr>
        <w:t>049466</w:t>
      </w:r>
      <w:r w:rsidRPr="00A5714C">
        <w:rPr>
          <w:rFonts w:ascii="Arial" w:hAnsi="Arial" w:cs="Arial"/>
        </w:rPr>
        <w:t xml:space="preserve"> от </w:t>
      </w:r>
      <w:r w:rsidR="00382D04" w:rsidRPr="00A5714C">
        <w:rPr>
          <w:rFonts w:ascii="Arial" w:hAnsi="Arial" w:cs="Arial"/>
        </w:rPr>
        <w:t>29</w:t>
      </w:r>
      <w:r w:rsidRPr="00A5714C">
        <w:rPr>
          <w:rFonts w:ascii="Arial" w:hAnsi="Arial" w:cs="Arial"/>
        </w:rPr>
        <w:t>.</w:t>
      </w:r>
      <w:r w:rsidR="00382D04" w:rsidRPr="00A5714C">
        <w:rPr>
          <w:rFonts w:ascii="Arial" w:hAnsi="Arial" w:cs="Arial"/>
        </w:rPr>
        <w:t>08</w:t>
      </w:r>
      <w:r w:rsidRPr="00A5714C">
        <w:rPr>
          <w:rFonts w:ascii="Arial" w:hAnsi="Arial" w:cs="Arial"/>
        </w:rPr>
        <w:t>.201</w:t>
      </w:r>
      <w:r w:rsidR="00382D04" w:rsidRPr="00A5714C">
        <w:rPr>
          <w:rFonts w:ascii="Arial" w:hAnsi="Arial" w:cs="Arial"/>
        </w:rPr>
        <w:t>6</w:t>
      </w:r>
      <w:r w:rsidR="00F43D82" w:rsidRPr="00A5714C">
        <w:rPr>
          <w:rFonts w:ascii="Arial" w:hAnsi="Arial" w:cs="Arial"/>
        </w:rPr>
        <w:t xml:space="preserve"> </w:t>
      </w:r>
      <w:r w:rsidRPr="00A5714C">
        <w:rPr>
          <w:rFonts w:ascii="Arial" w:hAnsi="Arial" w:cs="Arial"/>
        </w:rPr>
        <w:t xml:space="preserve">г. (зарегистрирован в Едином государственном реестре прав на недвижимое имущество и сделок с ним </w:t>
      </w:r>
      <w:r w:rsidR="00382D04" w:rsidRPr="00A5714C">
        <w:rPr>
          <w:rFonts w:ascii="Arial" w:hAnsi="Arial" w:cs="Arial"/>
        </w:rPr>
        <w:t>07</w:t>
      </w:r>
      <w:r w:rsidRPr="00A5714C">
        <w:rPr>
          <w:rFonts w:ascii="Arial" w:hAnsi="Arial" w:cs="Arial"/>
        </w:rPr>
        <w:t>.</w:t>
      </w:r>
      <w:r w:rsidR="00382D04" w:rsidRPr="00A5714C">
        <w:rPr>
          <w:rFonts w:ascii="Arial" w:hAnsi="Arial" w:cs="Arial"/>
        </w:rPr>
        <w:t>1</w:t>
      </w:r>
      <w:r w:rsidRPr="00A5714C">
        <w:rPr>
          <w:rFonts w:ascii="Arial" w:hAnsi="Arial" w:cs="Arial"/>
        </w:rPr>
        <w:t>2.201</w:t>
      </w:r>
      <w:r w:rsidR="00382D04" w:rsidRPr="00A5714C">
        <w:rPr>
          <w:rFonts w:ascii="Arial" w:hAnsi="Arial" w:cs="Arial"/>
        </w:rPr>
        <w:t>6</w:t>
      </w:r>
      <w:r w:rsidR="00F43D82" w:rsidRPr="00A5714C">
        <w:rPr>
          <w:rFonts w:ascii="Arial" w:hAnsi="Arial" w:cs="Arial"/>
        </w:rPr>
        <w:t xml:space="preserve"> </w:t>
      </w:r>
      <w:r w:rsidRPr="00A5714C">
        <w:rPr>
          <w:rFonts w:ascii="Arial" w:hAnsi="Arial" w:cs="Arial"/>
        </w:rPr>
        <w:t>г., номер регистрации: № 77-77</w:t>
      </w:r>
      <w:r w:rsidR="00382D04" w:rsidRPr="00A5714C">
        <w:rPr>
          <w:rFonts w:ascii="Arial" w:hAnsi="Arial" w:cs="Arial"/>
        </w:rPr>
        <w:t>/011-77/011/022/2016-1123/1</w:t>
      </w:r>
      <w:r w:rsidRPr="00A5714C">
        <w:rPr>
          <w:rFonts w:ascii="Arial" w:hAnsi="Arial" w:cs="Arial"/>
        </w:rPr>
        <w:t>)</w:t>
      </w:r>
      <w:r w:rsidR="00E012E7" w:rsidRPr="00A5714C">
        <w:rPr>
          <w:rFonts w:ascii="Arial" w:eastAsia="Times New Roman" w:hAnsi="Arial" w:cs="Arial"/>
          <w:lang w:eastAsia="ru-RU"/>
        </w:rPr>
        <w:t>.</w:t>
      </w:r>
    </w:p>
    <w:p w14:paraId="4CEA4ACD"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2.3. </w:t>
      </w:r>
      <w:r w:rsidRPr="00A5714C">
        <w:rPr>
          <w:rFonts w:ascii="Arial" w:eastAsia="Times New Roman" w:hAnsi="Arial" w:cs="Arial"/>
          <w:lang w:eastAsia="ru-RU"/>
        </w:rPr>
        <w:t xml:space="preserve">Застройщик передает Участнику Объект долевого строительства в срок до </w:t>
      </w:r>
      <w:r w:rsidR="00E07799" w:rsidRPr="00A5714C">
        <w:rPr>
          <w:rFonts w:ascii="Arial" w:eastAsia="Times New Roman" w:hAnsi="Arial" w:cs="Arial"/>
          <w:lang w:eastAsia="ru-RU"/>
        </w:rPr>
        <w:t>30 июня 2022 года</w:t>
      </w:r>
      <w:r w:rsidRPr="00A5714C">
        <w:rPr>
          <w:rFonts w:ascii="Arial" w:eastAsia="Times New Roman" w:hAnsi="Arial" w:cs="Arial"/>
          <w:lang w:eastAsia="ru-RU"/>
        </w:rPr>
        <w:t xml:space="preserve"> (в том числе имеет право передать досрочно).</w:t>
      </w:r>
    </w:p>
    <w:p w14:paraId="5344798E"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2.4. </w:t>
      </w:r>
      <w:r w:rsidRPr="00A5714C">
        <w:rPr>
          <w:rFonts w:ascii="Arial" w:eastAsia="Times New Roman" w:hAnsi="Arial" w:cs="Arial"/>
          <w:lang w:eastAsia="ru-RU"/>
        </w:rPr>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законодательством порядке предоставлена во все соответствующие государственные органы и опубликована в соответствии с требованиями действующего законодательства Российской Федерации в сети Интернет («</w:t>
      </w:r>
      <w:r w:rsidRPr="00A5714C">
        <w:rPr>
          <w:rFonts w:ascii="Arial" w:eastAsia="Times New Roman" w:hAnsi="Arial" w:cs="Arial"/>
          <w:b/>
          <w:lang w:eastAsia="ru-RU"/>
        </w:rPr>
        <w:t>Проектная декларация</w:t>
      </w:r>
      <w:r w:rsidRPr="00A5714C">
        <w:rPr>
          <w:rFonts w:ascii="Arial" w:eastAsia="Times New Roman" w:hAnsi="Arial" w:cs="Arial"/>
          <w:lang w:eastAsia="ru-RU"/>
        </w:rPr>
        <w:t>»).</w:t>
      </w:r>
    </w:p>
    <w:p w14:paraId="04F829AF"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2.5.</w:t>
      </w:r>
      <w:r w:rsidRPr="00A5714C">
        <w:rPr>
          <w:rFonts w:ascii="Arial" w:eastAsia="Times New Roman" w:hAnsi="Arial" w:cs="Arial"/>
          <w:lang w:eastAsia="ru-RU"/>
        </w:rPr>
        <w:t xml:space="preserve"> Объект долевого строительства приобретается Участником для личных, семейных, домашних и иных нужд, не связанных с осуществлением предпринимательской деятельности.</w:t>
      </w:r>
    </w:p>
    <w:p w14:paraId="3F63E408" w14:textId="77777777" w:rsidR="00D50F39" w:rsidRPr="00A5714C" w:rsidRDefault="00D50F39" w:rsidP="00FA07F2">
      <w:pPr>
        <w:spacing w:after="0"/>
        <w:jc w:val="both"/>
        <w:rPr>
          <w:rFonts w:ascii="Arial" w:eastAsia="Times New Roman" w:hAnsi="Arial" w:cs="Arial"/>
          <w:lang w:eastAsia="ru-RU"/>
        </w:rPr>
      </w:pPr>
    </w:p>
    <w:p w14:paraId="762FEF5A" w14:textId="77777777" w:rsidR="00A250D0" w:rsidRPr="00A5714C" w:rsidRDefault="00A250D0" w:rsidP="00FA07F2">
      <w:pPr>
        <w:keepNext/>
        <w:spacing w:after="0"/>
        <w:jc w:val="center"/>
        <w:outlineLvl w:val="0"/>
        <w:rPr>
          <w:rFonts w:ascii="Arial" w:eastAsia="Arial Unicode MS" w:hAnsi="Arial" w:cs="Arial"/>
          <w:b/>
          <w:lang w:eastAsia="ru-RU"/>
        </w:rPr>
      </w:pPr>
      <w:r w:rsidRPr="00A5714C">
        <w:rPr>
          <w:rFonts w:ascii="Arial" w:eastAsia="Arial Unicode MS" w:hAnsi="Arial" w:cs="Arial"/>
          <w:b/>
          <w:lang w:eastAsia="ru-RU"/>
        </w:rPr>
        <w:t>3. Права и обязанности Сторон, порядок передачи Объекта долевого строительства</w:t>
      </w:r>
    </w:p>
    <w:p w14:paraId="27FE57D8" w14:textId="77777777" w:rsidR="00A250D0" w:rsidRPr="00A5714C" w:rsidRDefault="00A250D0" w:rsidP="00FA07F2">
      <w:pPr>
        <w:spacing w:after="0"/>
        <w:jc w:val="both"/>
        <w:rPr>
          <w:rFonts w:ascii="Arial" w:eastAsia="Times New Roman" w:hAnsi="Arial" w:cs="Arial"/>
          <w:b/>
          <w:lang w:eastAsia="ru-RU"/>
        </w:rPr>
      </w:pPr>
      <w:r w:rsidRPr="00A5714C">
        <w:rPr>
          <w:rFonts w:ascii="Arial" w:eastAsia="Times New Roman" w:hAnsi="Arial" w:cs="Arial"/>
          <w:b/>
          <w:lang w:eastAsia="ru-RU"/>
        </w:rPr>
        <w:t>3.1. Застройщик:</w:t>
      </w:r>
    </w:p>
    <w:p w14:paraId="637CAE97"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3.1.1.</w:t>
      </w:r>
      <w:r w:rsidRPr="00A5714C">
        <w:rPr>
          <w:rFonts w:ascii="Arial" w:eastAsia="Times New Roman" w:hAnsi="Arial" w:cs="Arial"/>
          <w:lang w:eastAsia="ru-RU"/>
        </w:rPr>
        <w:t xml:space="preserve"> Обеспечивает строительство и сдачу в эксплуатацию </w:t>
      </w:r>
      <w:r w:rsidR="00382D04" w:rsidRPr="00A5714C">
        <w:rPr>
          <w:rFonts w:ascii="Arial" w:eastAsia="Times New Roman" w:hAnsi="Arial" w:cs="Arial"/>
          <w:lang w:eastAsia="ru-RU"/>
        </w:rPr>
        <w:t>Многофункционального комплекса</w:t>
      </w:r>
      <w:r w:rsidRPr="00A5714C">
        <w:rPr>
          <w:rFonts w:ascii="Arial" w:eastAsia="Times New Roman" w:hAnsi="Arial" w:cs="Arial"/>
          <w:lang w:eastAsia="ru-RU"/>
        </w:rPr>
        <w:t>, в том числе, заключает договоры с генеральным подрядчиком и иными участниками строительства.</w:t>
      </w:r>
    </w:p>
    <w:p w14:paraId="4142CEBE"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3.1.2.</w:t>
      </w:r>
      <w:r w:rsidRPr="00A5714C">
        <w:rPr>
          <w:rFonts w:ascii="Arial" w:eastAsia="Times New Roman" w:hAnsi="Arial" w:cs="Arial"/>
          <w:lang w:eastAsia="ru-RU"/>
        </w:rPr>
        <w:t xml:space="preserve"> Обязан осуществлять оформление всей документации на стро</w:t>
      </w:r>
      <w:r w:rsidR="00E16ABB" w:rsidRPr="00A5714C">
        <w:rPr>
          <w:rFonts w:ascii="Arial" w:eastAsia="Times New Roman" w:hAnsi="Arial" w:cs="Arial"/>
          <w:lang w:eastAsia="ru-RU"/>
        </w:rPr>
        <w:t xml:space="preserve">ительство </w:t>
      </w:r>
      <w:r w:rsidR="00382D04" w:rsidRPr="00A5714C">
        <w:rPr>
          <w:rFonts w:ascii="Arial" w:eastAsia="Times New Roman" w:hAnsi="Arial" w:cs="Arial"/>
          <w:lang w:eastAsia="ru-RU"/>
        </w:rPr>
        <w:t>Многофункционального комплекса</w:t>
      </w:r>
      <w:r w:rsidRPr="00A5714C">
        <w:rPr>
          <w:rFonts w:ascii="Arial" w:eastAsia="Times New Roman" w:hAnsi="Arial" w:cs="Arial"/>
          <w:lang w:eastAsia="ru-RU"/>
        </w:rPr>
        <w:t xml:space="preserve">, а также при его строительстве строго соблюдать требования проекта и допускать от него отступления только в случаях, предусмотренных законодательством Российской Федерации и настоящим Договором. </w:t>
      </w:r>
    </w:p>
    <w:p w14:paraId="3B021A7A" w14:textId="77777777" w:rsidR="00A250D0" w:rsidRPr="00A5714C" w:rsidRDefault="00A250D0" w:rsidP="00FA07F2">
      <w:pPr>
        <w:pStyle w:val="12"/>
        <w:tabs>
          <w:tab w:val="left" w:pos="-360"/>
        </w:tabs>
        <w:spacing w:line="276" w:lineRule="auto"/>
        <w:jc w:val="both"/>
        <w:rPr>
          <w:rFonts w:ascii="Arial" w:hAnsi="Arial" w:cs="Arial"/>
          <w:color w:val="000000"/>
          <w:sz w:val="22"/>
          <w:szCs w:val="22"/>
        </w:rPr>
      </w:pPr>
      <w:r w:rsidRPr="00A5714C">
        <w:rPr>
          <w:rFonts w:ascii="Arial" w:hAnsi="Arial" w:cs="Arial"/>
          <w:b/>
          <w:color w:val="000000"/>
          <w:sz w:val="22"/>
          <w:szCs w:val="22"/>
        </w:rPr>
        <w:t>3.1.3.</w:t>
      </w:r>
      <w:r w:rsidRPr="00A5714C">
        <w:rPr>
          <w:rFonts w:ascii="Arial" w:hAnsi="Arial" w:cs="Arial"/>
          <w:color w:val="000000"/>
          <w:sz w:val="22"/>
          <w:szCs w:val="22"/>
        </w:rPr>
        <w:t xml:space="preserve"> </w:t>
      </w:r>
      <w:r w:rsidR="000668F3" w:rsidRPr="00A5714C">
        <w:rPr>
          <w:rFonts w:ascii="Arial" w:hAnsi="Arial" w:cs="Arial"/>
          <w:color w:val="000000"/>
          <w:sz w:val="22"/>
          <w:szCs w:val="22"/>
        </w:rPr>
        <w:t>Вправе вносить изменения в проект строительства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об участии в долевом строительстве</w:t>
      </w:r>
      <w:r w:rsidR="000668F3" w:rsidRPr="00A5714C">
        <w:rPr>
          <w:rFonts w:ascii="Arial" w:hAnsi="Arial" w:cs="Arial"/>
          <w:sz w:val="22"/>
          <w:szCs w:val="22"/>
        </w:rPr>
        <w:t>.</w:t>
      </w:r>
    </w:p>
    <w:p w14:paraId="5BC56062" w14:textId="11BD34A8" w:rsidR="00A250D0" w:rsidRPr="00A5714C" w:rsidRDefault="00A250D0" w:rsidP="00FA07F2">
      <w:pPr>
        <w:tabs>
          <w:tab w:val="left" w:pos="709"/>
        </w:tabs>
        <w:spacing w:after="0"/>
        <w:jc w:val="both"/>
        <w:rPr>
          <w:rFonts w:ascii="Arial" w:hAnsi="Arial" w:cs="Arial"/>
          <w:b/>
        </w:rPr>
      </w:pPr>
      <w:r w:rsidRPr="00A5714C">
        <w:rPr>
          <w:rFonts w:ascii="Arial" w:hAnsi="Arial" w:cs="Arial"/>
          <w:b/>
        </w:rPr>
        <w:t>3.1.</w:t>
      </w:r>
      <w:r w:rsidR="00B84E73">
        <w:rPr>
          <w:rFonts w:ascii="Arial" w:hAnsi="Arial" w:cs="Arial"/>
          <w:b/>
        </w:rPr>
        <w:t>4</w:t>
      </w:r>
      <w:r w:rsidRPr="00A5714C">
        <w:rPr>
          <w:rFonts w:ascii="Arial" w:hAnsi="Arial" w:cs="Arial"/>
          <w:b/>
        </w:rPr>
        <w:t xml:space="preserve">. </w:t>
      </w:r>
      <w:r w:rsidRPr="00A5714C">
        <w:rPr>
          <w:rFonts w:ascii="Arial" w:hAnsi="Arial" w:cs="Arial"/>
        </w:rPr>
        <w:t>Обязан передать Участнику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на</w:t>
      </w:r>
      <w:r w:rsidR="00983E26" w:rsidRPr="00A5714C">
        <w:rPr>
          <w:rFonts w:ascii="Arial" w:hAnsi="Arial" w:cs="Arial"/>
        </w:rPr>
        <w:t xml:space="preserve"> </w:t>
      </w:r>
      <w:r w:rsidR="00382D04" w:rsidRPr="00A5714C">
        <w:rPr>
          <w:rFonts w:ascii="Arial" w:hAnsi="Arial" w:cs="Arial"/>
        </w:rPr>
        <w:t>Многофункциональный комплекс</w:t>
      </w:r>
      <w:r w:rsidRPr="00A5714C">
        <w:rPr>
          <w:rFonts w:ascii="Arial" w:hAnsi="Arial" w:cs="Arial"/>
        </w:rPr>
        <w:t>, градостроительным регламентам, а также иным обязательным требованиям.</w:t>
      </w:r>
    </w:p>
    <w:p w14:paraId="3E0F88FC" w14:textId="6BD7DB96" w:rsidR="00A250D0" w:rsidRPr="00A5714C" w:rsidRDefault="00A250D0" w:rsidP="00FA07F2">
      <w:pPr>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3.1.</w:t>
      </w:r>
      <w:r w:rsidR="00B84E73">
        <w:rPr>
          <w:rFonts w:ascii="Arial" w:eastAsia="Times New Roman" w:hAnsi="Arial" w:cs="Arial"/>
          <w:b/>
          <w:color w:val="000000"/>
          <w:lang w:eastAsia="ru-RU"/>
        </w:rPr>
        <w:t>5</w:t>
      </w:r>
      <w:r w:rsidRPr="00A5714C">
        <w:rPr>
          <w:rFonts w:ascii="Arial" w:eastAsia="Times New Roman" w:hAnsi="Arial" w:cs="Arial"/>
          <w:b/>
          <w:color w:val="000000"/>
          <w:lang w:eastAsia="ru-RU"/>
        </w:rPr>
        <w:t xml:space="preserve">. </w:t>
      </w:r>
      <w:r w:rsidRPr="00A5714C">
        <w:rPr>
          <w:rFonts w:ascii="Arial" w:eastAsia="Times New Roman" w:hAnsi="Arial" w:cs="Arial"/>
          <w:color w:val="000000"/>
          <w:lang w:eastAsia="ru-RU"/>
        </w:rPr>
        <w:t xml:space="preserve"> Передает Договор на государственную регистрацию в соответствующий </w:t>
      </w:r>
      <w:r w:rsidRPr="00A5714C">
        <w:rPr>
          <w:rFonts w:ascii="Arial" w:eastAsia="Times New Roman" w:hAnsi="Arial" w:cs="Arial"/>
          <w:lang w:eastAsia="ru-RU"/>
        </w:rPr>
        <w:t>орган, осуществляющий государственную регистрацию прав на недвижимое имущество и сделок с ним, в</w:t>
      </w:r>
      <w:r w:rsidRPr="00A5714C">
        <w:rPr>
          <w:rFonts w:ascii="Arial" w:eastAsia="Times New Roman" w:hAnsi="Arial" w:cs="Arial"/>
          <w:color w:val="000000"/>
          <w:lang w:eastAsia="ru-RU"/>
        </w:rPr>
        <w:t xml:space="preserve"> течение </w:t>
      </w:r>
      <w:r w:rsidR="00E80DE7" w:rsidRPr="00A5714C">
        <w:rPr>
          <w:rFonts w:ascii="Arial" w:eastAsia="Times New Roman" w:hAnsi="Arial" w:cs="Arial"/>
          <w:color w:val="000000"/>
          <w:lang w:eastAsia="ru-RU"/>
        </w:rPr>
        <w:t xml:space="preserve">20 </w:t>
      </w:r>
      <w:r w:rsidRPr="00A5714C">
        <w:rPr>
          <w:rFonts w:ascii="Arial" w:eastAsia="Times New Roman" w:hAnsi="Arial" w:cs="Arial"/>
          <w:color w:val="000000"/>
          <w:lang w:eastAsia="ru-RU"/>
        </w:rPr>
        <w:t>(</w:t>
      </w:r>
      <w:r w:rsidR="00E80DE7" w:rsidRPr="00A5714C">
        <w:rPr>
          <w:rFonts w:ascii="Arial" w:eastAsia="Times New Roman" w:hAnsi="Arial" w:cs="Arial"/>
          <w:color w:val="000000"/>
          <w:lang w:eastAsia="ru-RU"/>
        </w:rPr>
        <w:t>двадцать</w:t>
      </w:r>
      <w:r w:rsidRPr="00A5714C">
        <w:rPr>
          <w:rFonts w:ascii="Arial" w:eastAsia="Times New Roman" w:hAnsi="Arial" w:cs="Arial"/>
          <w:color w:val="000000"/>
          <w:lang w:eastAsia="ru-RU"/>
        </w:rPr>
        <w:t>) рабочих дней со дня подписания Договора</w:t>
      </w:r>
      <w:r w:rsidR="008423EA" w:rsidRPr="00A5714C">
        <w:rPr>
          <w:rFonts w:ascii="Arial" w:eastAsia="Times New Roman" w:hAnsi="Arial" w:cs="Arial"/>
          <w:color w:val="000000"/>
          <w:lang w:eastAsia="ru-RU"/>
        </w:rPr>
        <w:t xml:space="preserve">, но в любом случае после получения Застройщиком уведомления об открытии </w:t>
      </w:r>
      <w:r w:rsidR="00B84E73">
        <w:rPr>
          <w:rFonts w:ascii="Arial" w:eastAsia="Times New Roman" w:hAnsi="Arial" w:cs="Arial"/>
          <w:color w:val="000000"/>
          <w:lang w:eastAsia="ru-RU"/>
        </w:rPr>
        <w:t>эскроу-счета</w:t>
      </w:r>
      <w:r w:rsidR="00ED39B4">
        <w:rPr>
          <w:rFonts w:ascii="Arial" w:eastAsia="Times New Roman" w:hAnsi="Arial" w:cs="Arial"/>
          <w:color w:val="000000"/>
          <w:lang w:eastAsia="ru-RU"/>
        </w:rPr>
        <w:t xml:space="preserve"> и уведомления об открытии аккредитива</w:t>
      </w:r>
      <w:r w:rsidR="008423EA" w:rsidRPr="00A5714C">
        <w:rPr>
          <w:rFonts w:ascii="Arial" w:eastAsia="Times New Roman" w:hAnsi="Arial" w:cs="Arial"/>
          <w:color w:val="000000"/>
          <w:lang w:eastAsia="ru-RU"/>
        </w:rPr>
        <w:t xml:space="preserve">, </w:t>
      </w:r>
      <w:r w:rsidR="00ED39B4" w:rsidRPr="00A5714C">
        <w:rPr>
          <w:rFonts w:ascii="Arial" w:eastAsia="Times New Roman" w:hAnsi="Arial" w:cs="Arial"/>
          <w:color w:val="000000"/>
          <w:lang w:eastAsia="ru-RU"/>
        </w:rPr>
        <w:t>указанн</w:t>
      </w:r>
      <w:r w:rsidR="00ED39B4">
        <w:rPr>
          <w:rFonts w:ascii="Arial" w:eastAsia="Times New Roman" w:hAnsi="Arial" w:cs="Arial"/>
          <w:color w:val="000000"/>
          <w:lang w:eastAsia="ru-RU"/>
        </w:rPr>
        <w:t>ых</w:t>
      </w:r>
      <w:r w:rsidR="00ED39B4" w:rsidRPr="00A5714C">
        <w:rPr>
          <w:rFonts w:ascii="Arial" w:eastAsia="Times New Roman" w:hAnsi="Arial" w:cs="Arial"/>
          <w:color w:val="000000"/>
          <w:lang w:eastAsia="ru-RU"/>
        </w:rPr>
        <w:t xml:space="preserve"> </w:t>
      </w:r>
      <w:r w:rsidR="008423EA" w:rsidRPr="00A5714C">
        <w:rPr>
          <w:rFonts w:ascii="Arial" w:eastAsia="Times New Roman" w:hAnsi="Arial" w:cs="Arial"/>
          <w:color w:val="000000"/>
          <w:lang w:eastAsia="ru-RU"/>
        </w:rPr>
        <w:t>в п.</w:t>
      </w:r>
      <w:r w:rsidR="00F43D82" w:rsidRPr="00A5714C">
        <w:rPr>
          <w:rFonts w:ascii="Arial" w:eastAsia="Times New Roman" w:hAnsi="Arial" w:cs="Arial"/>
          <w:color w:val="000000"/>
          <w:lang w:eastAsia="ru-RU"/>
        </w:rPr>
        <w:t xml:space="preserve"> </w:t>
      </w:r>
      <w:r w:rsidR="008423EA" w:rsidRPr="00A5714C">
        <w:rPr>
          <w:rFonts w:ascii="Arial" w:eastAsia="Times New Roman" w:hAnsi="Arial" w:cs="Arial"/>
          <w:color w:val="000000"/>
          <w:lang w:eastAsia="ru-RU"/>
        </w:rPr>
        <w:t>4.2. Договора</w:t>
      </w:r>
      <w:r w:rsidR="000D16E2" w:rsidRPr="00A5714C">
        <w:rPr>
          <w:rFonts w:ascii="Arial" w:eastAsia="Times New Roman" w:hAnsi="Arial" w:cs="Arial"/>
          <w:color w:val="000000"/>
          <w:lang w:eastAsia="ru-RU"/>
        </w:rPr>
        <w:t xml:space="preserve">, а также при условии выполнения Участником долевого строительства </w:t>
      </w:r>
      <w:r w:rsidR="00F43D82" w:rsidRPr="00A5714C">
        <w:rPr>
          <w:rFonts w:ascii="Arial" w:eastAsia="Times New Roman" w:hAnsi="Arial" w:cs="Arial"/>
          <w:color w:val="000000"/>
          <w:lang w:eastAsia="ru-RU"/>
        </w:rPr>
        <w:t xml:space="preserve">обязанности, установленной </w:t>
      </w:r>
      <w:r w:rsidR="000D16E2" w:rsidRPr="00A5714C">
        <w:rPr>
          <w:rFonts w:ascii="Arial" w:eastAsia="Times New Roman" w:hAnsi="Arial" w:cs="Arial"/>
          <w:color w:val="000000"/>
          <w:lang w:eastAsia="ru-RU"/>
        </w:rPr>
        <w:t>п. 3.2.5. Договора.</w:t>
      </w:r>
    </w:p>
    <w:p w14:paraId="75070F46" w14:textId="29776DFE" w:rsidR="00A250D0" w:rsidRPr="00A5714C" w:rsidRDefault="00A250D0" w:rsidP="00FA07F2">
      <w:pPr>
        <w:widowControl w:val="0"/>
        <w:spacing w:after="0"/>
        <w:jc w:val="both"/>
        <w:rPr>
          <w:rFonts w:ascii="Arial" w:eastAsia="Times New Roman" w:hAnsi="Arial" w:cs="Arial"/>
          <w:lang w:eastAsia="ru-RU"/>
        </w:rPr>
      </w:pPr>
      <w:r w:rsidRPr="00A5714C">
        <w:rPr>
          <w:rFonts w:ascii="Arial" w:eastAsia="Times New Roman" w:hAnsi="Arial" w:cs="Arial"/>
          <w:b/>
          <w:lang w:eastAsia="ru-RU"/>
        </w:rPr>
        <w:t>3.1.</w:t>
      </w:r>
      <w:r w:rsidR="00B84E73">
        <w:rPr>
          <w:rFonts w:ascii="Arial" w:eastAsia="Times New Roman" w:hAnsi="Arial" w:cs="Arial"/>
          <w:b/>
          <w:lang w:eastAsia="ru-RU"/>
        </w:rPr>
        <w:t>6</w:t>
      </w:r>
      <w:r w:rsidRPr="00A5714C">
        <w:rPr>
          <w:rFonts w:ascii="Arial" w:eastAsia="Times New Roman" w:hAnsi="Arial" w:cs="Arial"/>
          <w:b/>
          <w:lang w:eastAsia="ru-RU"/>
        </w:rPr>
        <w:t>.</w:t>
      </w:r>
      <w:r w:rsidRPr="00A5714C">
        <w:rPr>
          <w:rFonts w:ascii="Arial" w:eastAsia="Times New Roman" w:hAnsi="Arial" w:cs="Arial"/>
          <w:lang w:eastAsia="ru-RU"/>
        </w:rPr>
        <w:t xml:space="preserve"> Не позднее 10 (</w:t>
      </w:r>
      <w:r w:rsidR="00F43D82" w:rsidRPr="00A5714C">
        <w:rPr>
          <w:rFonts w:ascii="Arial" w:eastAsia="Times New Roman" w:hAnsi="Arial" w:cs="Arial"/>
          <w:lang w:eastAsia="ru-RU"/>
        </w:rPr>
        <w:t>Десяти</w:t>
      </w:r>
      <w:r w:rsidRPr="00A5714C">
        <w:rPr>
          <w:rFonts w:ascii="Arial" w:eastAsia="Times New Roman" w:hAnsi="Arial" w:cs="Arial"/>
          <w:lang w:eastAsia="ru-RU"/>
        </w:rPr>
        <w:t>) рабочих дней с момента получения от компетентных органов разрешения на ввод в эксплуатацию</w:t>
      </w:r>
      <w:r w:rsidR="00BC2964" w:rsidRPr="00A5714C">
        <w:rPr>
          <w:rFonts w:ascii="Arial" w:eastAsia="Times New Roman" w:hAnsi="Arial" w:cs="Arial"/>
          <w:lang w:eastAsia="ru-RU"/>
        </w:rPr>
        <w:t xml:space="preserve"> </w:t>
      </w:r>
      <w:r w:rsidR="00382D04" w:rsidRPr="00A5714C">
        <w:rPr>
          <w:rFonts w:ascii="Arial" w:eastAsia="Times New Roman" w:hAnsi="Arial" w:cs="Arial"/>
          <w:lang w:eastAsia="ru-RU"/>
        </w:rPr>
        <w:t>Многофункционального комплекса</w:t>
      </w:r>
      <w:r w:rsidRPr="00A5714C">
        <w:rPr>
          <w:rFonts w:ascii="Arial" w:eastAsia="Times New Roman" w:hAnsi="Arial" w:cs="Arial"/>
          <w:lang w:eastAsia="ru-RU"/>
        </w:rPr>
        <w:t xml:space="preserve">, направляет его нотариальную копию в орган, осуществляющий государственную регистрацию прав на недвижимое имущество и сделок с ним. </w:t>
      </w:r>
    </w:p>
    <w:p w14:paraId="2AE1E791" w14:textId="77777777" w:rsidR="00A250D0" w:rsidRPr="00A5714C" w:rsidRDefault="00A250D0" w:rsidP="00FA07F2">
      <w:pPr>
        <w:widowControl w:val="0"/>
        <w:spacing w:after="0"/>
        <w:jc w:val="both"/>
        <w:rPr>
          <w:rFonts w:ascii="Arial" w:eastAsia="Times New Roman" w:hAnsi="Arial" w:cs="Arial"/>
          <w:lang w:eastAsia="ru-RU"/>
        </w:rPr>
      </w:pPr>
      <w:r w:rsidRPr="00A5714C">
        <w:rPr>
          <w:rFonts w:ascii="Arial" w:eastAsia="Times New Roman" w:hAnsi="Arial" w:cs="Arial"/>
          <w:lang w:eastAsia="ru-RU"/>
        </w:rPr>
        <w:t>При этом Застройщик не принимает на себя обязанности по о</w:t>
      </w:r>
      <w:r w:rsidR="00BD5D02" w:rsidRPr="00A5714C">
        <w:rPr>
          <w:rFonts w:ascii="Arial" w:eastAsia="Times New Roman" w:hAnsi="Arial" w:cs="Arial"/>
          <w:lang w:eastAsia="ru-RU"/>
        </w:rPr>
        <w:t xml:space="preserve">формлению правоустанавливающих </w:t>
      </w:r>
      <w:r w:rsidRPr="00A5714C">
        <w:rPr>
          <w:rFonts w:ascii="Arial" w:eastAsia="Times New Roman" w:hAnsi="Arial" w:cs="Arial"/>
          <w:lang w:eastAsia="ru-RU"/>
        </w:rPr>
        <w:t>документов и регистрации права собственности Участника долевого строительства на Объект долевого строительства и уплату связанных с этим расходов, налогов и сборов.</w:t>
      </w:r>
    </w:p>
    <w:p w14:paraId="377D7853" w14:textId="77777777" w:rsidR="00A250D0" w:rsidRPr="00A5714C" w:rsidRDefault="00A250D0" w:rsidP="00FA07F2">
      <w:pPr>
        <w:spacing w:after="0"/>
        <w:jc w:val="both"/>
        <w:rPr>
          <w:rFonts w:ascii="Arial" w:eastAsia="Times New Roman" w:hAnsi="Arial" w:cs="Arial"/>
          <w:b/>
          <w:lang w:eastAsia="ru-RU"/>
        </w:rPr>
      </w:pPr>
      <w:r w:rsidRPr="00A5714C">
        <w:rPr>
          <w:rFonts w:ascii="Arial" w:eastAsia="Times New Roman" w:hAnsi="Arial" w:cs="Arial"/>
          <w:b/>
          <w:lang w:eastAsia="ru-RU"/>
        </w:rPr>
        <w:t>3.2. Участник долевого строительства:</w:t>
      </w:r>
    </w:p>
    <w:p w14:paraId="637DC90A"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3.2.1.</w:t>
      </w:r>
      <w:r w:rsidR="00720615" w:rsidRPr="00A5714C">
        <w:rPr>
          <w:rFonts w:ascii="Arial" w:eastAsia="Times New Roman" w:hAnsi="Arial" w:cs="Arial"/>
          <w:lang w:eastAsia="ru-RU"/>
        </w:rPr>
        <w:t xml:space="preserve"> Обязан производить уплату Ц</w:t>
      </w:r>
      <w:r w:rsidRPr="00A5714C">
        <w:rPr>
          <w:rFonts w:ascii="Arial" w:eastAsia="Times New Roman" w:hAnsi="Arial" w:cs="Arial"/>
          <w:lang w:eastAsia="ru-RU"/>
        </w:rPr>
        <w:t>ены Договора в размере и в порядке, указанном в статье 4 Договора.</w:t>
      </w:r>
    </w:p>
    <w:p w14:paraId="6B966A02"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3.2.2.</w:t>
      </w:r>
      <w:r w:rsidRPr="00A5714C">
        <w:rPr>
          <w:rFonts w:ascii="Arial" w:eastAsia="Times New Roman" w:hAnsi="Arial" w:cs="Arial"/>
          <w:lang w:eastAsia="ru-RU"/>
        </w:rPr>
        <w:t xml:space="preserve">  Имеет право получать для ознакомления документы, предусмотренные Законом об участии в долевом строительстве.</w:t>
      </w:r>
    </w:p>
    <w:p w14:paraId="046DC5B7" w14:textId="5630955B"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3.2.3. </w:t>
      </w:r>
      <w:r w:rsidRPr="00A5714C">
        <w:rPr>
          <w:rFonts w:ascii="Arial" w:eastAsia="Times New Roman" w:hAnsi="Arial" w:cs="Arial"/>
          <w:lang w:eastAsia="ru-RU"/>
        </w:rPr>
        <w:t>Уступка Участником долевого строительства прав требований по Договору допу</w:t>
      </w:r>
      <w:r w:rsidR="00720615" w:rsidRPr="00A5714C">
        <w:rPr>
          <w:rFonts w:ascii="Arial" w:eastAsia="Times New Roman" w:hAnsi="Arial" w:cs="Arial"/>
          <w:lang w:eastAsia="ru-RU"/>
        </w:rPr>
        <w:t>скается только после уплаты им Ц</w:t>
      </w:r>
      <w:r w:rsidRPr="00A5714C">
        <w:rPr>
          <w:rFonts w:ascii="Arial" w:eastAsia="Times New Roman" w:hAnsi="Arial" w:cs="Arial"/>
          <w:lang w:eastAsia="ru-RU"/>
        </w:rPr>
        <w:t xml:space="preserve">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Участником долевого строительства прав требований по Договору (в т.ч. с одновременным переводом долга) допускается с момента государственной регистрации Договора до момента подписания Сторонами Передаточного акта </w:t>
      </w:r>
      <w:r w:rsidR="00136C09">
        <w:rPr>
          <w:rFonts w:ascii="Arial" w:eastAsia="Times New Roman" w:hAnsi="Arial" w:cs="Arial"/>
          <w:lang w:eastAsia="ru-RU"/>
        </w:rPr>
        <w:t>Объекта долевого строительства. Уступка прав требований с переводом долга возможна при условии получения письменного согласия Застройщика</w:t>
      </w:r>
      <w:r w:rsidRPr="00A5714C">
        <w:rPr>
          <w:rFonts w:ascii="Arial" w:eastAsia="Times New Roman" w:hAnsi="Arial" w:cs="Arial"/>
          <w:lang w:eastAsia="ru-RU"/>
        </w:rPr>
        <w:t>.</w:t>
      </w:r>
      <w:r w:rsidR="00136C09">
        <w:rPr>
          <w:rFonts w:ascii="Arial" w:eastAsia="Times New Roman" w:hAnsi="Arial" w:cs="Arial"/>
          <w:lang w:eastAsia="ru-RU"/>
        </w:rPr>
        <w:t xml:space="preserve"> Участник уведомляет Застройщика о совершенной уступке надлежащим способом. </w:t>
      </w:r>
    </w:p>
    <w:p w14:paraId="0246C20B"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Приобретатель прав</w:t>
      </w:r>
      <w:r w:rsidRPr="00A5714C">
        <w:rPr>
          <w:rFonts w:ascii="Arial" w:eastAsia="Times New Roman" w:hAnsi="Arial" w:cs="Arial"/>
          <w:b/>
          <w:lang w:eastAsia="ru-RU"/>
        </w:rPr>
        <w:t xml:space="preserve"> </w:t>
      </w:r>
      <w:r w:rsidRPr="00A5714C">
        <w:rPr>
          <w:rFonts w:ascii="Arial" w:eastAsia="Times New Roman" w:hAnsi="Arial" w:cs="Arial"/>
          <w:lang w:eastAsia="ru-RU"/>
        </w:rPr>
        <w:t>приобретает все права и обязанности Участника по Договору в отношении уступаемого Объекта долевого строительства.</w:t>
      </w:r>
    </w:p>
    <w:p w14:paraId="6F8EDB30"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3.2.4. </w:t>
      </w:r>
      <w:r w:rsidR="00EF7145" w:rsidRPr="00A5714C">
        <w:rPr>
          <w:rFonts w:ascii="Arial" w:eastAsia="Times New Roman" w:hAnsi="Arial" w:cs="Arial"/>
          <w:lang w:eastAsia="ru-RU"/>
        </w:rPr>
        <w:t xml:space="preserve">Участник извещен и согласен, что после ввода в эксплуатацию и до даты определения способа управления собственниками помещений </w:t>
      </w:r>
      <w:r w:rsidR="00382D04" w:rsidRPr="00A5714C">
        <w:rPr>
          <w:rFonts w:ascii="Arial" w:eastAsia="Times New Roman" w:hAnsi="Arial" w:cs="Arial"/>
          <w:lang w:eastAsia="ru-RU"/>
        </w:rPr>
        <w:t>___ корпуса Многофункционального комплекса</w:t>
      </w:r>
      <w:r w:rsidR="00EF7145" w:rsidRPr="00A5714C">
        <w:rPr>
          <w:rFonts w:ascii="Arial" w:eastAsia="Times New Roman" w:hAnsi="Arial" w:cs="Arial"/>
          <w:lang w:eastAsia="ru-RU"/>
        </w:rPr>
        <w:t xml:space="preserve">, эксплуатация </w:t>
      </w:r>
      <w:r w:rsidR="00382D04" w:rsidRPr="00A5714C">
        <w:rPr>
          <w:rFonts w:ascii="Arial" w:eastAsia="Times New Roman" w:hAnsi="Arial" w:cs="Arial"/>
          <w:lang w:eastAsia="ru-RU"/>
        </w:rPr>
        <w:t>___ корпуса Многофункционального комплекса</w:t>
      </w:r>
      <w:r w:rsidR="00EF7145" w:rsidRPr="00A5714C">
        <w:rPr>
          <w:rFonts w:ascii="Arial" w:eastAsia="Times New Roman" w:hAnsi="Arial" w:cs="Arial"/>
          <w:lang w:eastAsia="ru-RU"/>
        </w:rPr>
        <w:t xml:space="preserve"> осуществляется Застройщиком самостоятельно. Участник долевого строительства с момента подписания Передаточного акта Объекта долевого строительства и до момента выбора собственниками помещений способа управления </w:t>
      </w:r>
      <w:r w:rsidR="00382D04" w:rsidRPr="00A5714C">
        <w:rPr>
          <w:rFonts w:ascii="Arial" w:eastAsia="Times New Roman" w:hAnsi="Arial" w:cs="Arial"/>
          <w:lang w:eastAsia="ru-RU"/>
        </w:rPr>
        <w:t>___ корпуса Многофункционального комплекса</w:t>
      </w:r>
      <w:r w:rsidR="00EF7145" w:rsidRPr="00A5714C">
        <w:rPr>
          <w:rFonts w:ascii="Arial" w:eastAsia="Times New Roman" w:hAnsi="Arial" w:cs="Arial"/>
          <w:lang w:eastAsia="ru-RU"/>
        </w:rPr>
        <w:t xml:space="preserve"> обязуется компенсировать Застройщику стоимость содержания и технической эксплуатации </w:t>
      </w:r>
      <w:r w:rsidR="00382D04" w:rsidRPr="00A5714C">
        <w:rPr>
          <w:rFonts w:ascii="Arial" w:eastAsia="Times New Roman" w:hAnsi="Arial" w:cs="Arial"/>
          <w:lang w:eastAsia="ru-RU"/>
        </w:rPr>
        <w:t>Многофункционального комплекса</w:t>
      </w:r>
      <w:r w:rsidR="00EF7145" w:rsidRPr="00A5714C">
        <w:rPr>
          <w:rFonts w:ascii="Arial" w:eastAsia="Times New Roman" w:hAnsi="Arial" w:cs="Arial"/>
          <w:lang w:eastAsia="ru-RU"/>
        </w:rPr>
        <w:t xml:space="preserve"> и Объекта долевого строительства.</w:t>
      </w:r>
      <w:r w:rsidRPr="00A5714C">
        <w:rPr>
          <w:rFonts w:ascii="Arial" w:eastAsia="Times New Roman" w:hAnsi="Arial" w:cs="Arial"/>
          <w:lang w:eastAsia="ru-RU"/>
        </w:rPr>
        <w:t xml:space="preserve"> </w:t>
      </w:r>
    </w:p>
    <w:p w14:paraId="567BAD4F" w14:textId="41F549E2" w:rsidR="00D60CF8" w:rsidRPr="00A5714C" w:rsidRDefault="00D60CF8"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3.2.5. </w:t>
      </w:r>
      <w:r w:rsidR="00567ADE" w:rsidRPr="00A5714C">
        <w:rPr>
          <w:rFonts w:ascii="Arial" w:eastAsia="Times New Roman" w:hAnsi="Arial" w:cs="Arial"/>
          <w:lang w:eastAsia="ru-RU"/>
        </w:rPr>
        <w:t>Обязан в течение 5 (</w:t>
      </w:r>
      <w:r w:rsidR="00797D2C" w:rsidRPr="00A5714C">
        <w:rPr>
          <w:rFonts w:ascii="Arial" w:eastAsia="Times New Roman" w:hAnsi="Arial" w:cs="Arial"/>
          <w:lang w:eastAsia="ru-RU"/>
        </w:rPr>
        <w:t>П</w:t>
      </w:r>
      <w:r w:rsidR="00567ADE" w:rsidRPr="00A5714C">
        <w:rPr>
          <w:rFonts w:ascii="Arial" w:eastAsia="Times New Roman" w:hAnsi="Arial" w:cs="Arial"/>
          <w:lang w:eastAsia="ru-RU"/>
        </w:rPr>
        <w:t>яти) рабочих дней с даты подписания настоящего Договора предоставить Застройщику со своей стороны пакет документов, необходимых для государственной регистрации настоящего Договора</w:t>
      </w:r>
      <w:r w:rsidR="000D16E2" w:rsidRPr="00A5714C">
        <w:rPr>
          <w:rFonts w:ascii="Arial" w:eastAsia="Times New Roman" w:hAnsi="Arial" w:cs="Arial"/>
          <w:lang w:eastAsia="ru-RU"/>
        </w:rPr>
        <w:t xml:space="preserve">. </w:t>
      </w:r>
    </w:p>
    <w:p w14:paraId="52E5BE41" w14:textId="77777777" w:rsidR="00471917" w:rsidRPr="00A5714C" w:rsidRDefault="00471917" w:rsidP="00FA07F2">
      <w:pPr>
        <w:spacing w:after="0"/>
        <w:jc w:val="both"/>
        <w:rPr>
          <w:rFonts w:ascii="Arial" w:eastAsia="Times New Roman" w:hAnsi="Arial" w:cs="Arial"/>
          <w:lang w:eastAsia="ru-RU"/>
        </w:rPr>
      </w:pPr>
    </w:p>
    <w:p w14:paraId="61B49D9E" w14:textId="77777777" w:rsidR="00A250D0" w:rsidRPr="00A5714C" w:rsidRDefault="00A250D0" w:rsidP="00FA07F2">
      <w:pPr>
        <w:spacing w:after="0"/>
        <w:jc w:val="both"/>
        <w:rPr>
          <w:rFonts w:ascii="Arial" w:eastAsia="Times New Roman" w:hAnsi="Arial" w:cs="Arial"/>
          <w:b/>
          <w:lang w:eastAsia="ru-RU"/>
        </w:rPr>
      </w:pPr>
      <w:r w:rsidRPr="00A5714C">
        <w:rPr>
          <w:rFonts w:ascii="Arial" w:eastAsia="Times New Roman" w:hAnsi="Arial" w:cs="Arial"/>
          <w:b/>
          <w:lang w:eastAsia="ru-RU"/>
        </w:rPr>
        <w:t>3.3. Передача Объекта долевого строительства:</w:t>
      </w:r>
    </w:p>
    <w:p w14:paraId="690FA225"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3.3.1.</w:t>
      </w:r>
      <w:r w:rsidRPr="00A5714C">
        <w:rPr>
          <w:rFonts w:ascii="Arial" w:eastAsia="Times New Roman" w:hAnsi="Arial" w:cs="Arial"/>
          <w:lang w:eastAsia="ru-RU"/>
        </w:rPr>
        <w:t xml:space="preserve"> Застройщик передает Участнику Объект долевого строительства путем подписания Передаточного акта при наличии разрешения на ввод в эксплуатацию </w:t>
      </w:r>
      <w:r w:rsidR="00382D04" w:rsidRPr="00A5714C">
        <w:rPr>
          <w:rFonts w:ascii="Arial" w:eastAsia="Times New Roman" w:hAnsi="Arial" w:cs="Arial"/>
          <w:lang w:eastAsia="ru-RU"/>
        </w:rPr>
        <w:t>Многофункционального комплекса</w:t>
      </w:r>
      <w:r w:rsidRPr="00A5714C">
        <w:rPr>
          <w:rFonts w:ascii="Arial" w:eastAsia="Times New Roman" w:hAnsi="Arial" w:cs="Arial"/>
          <w:lang w:eastAsia="ru-RU"/>
        </w:rPr>
        <w:t xml:space="preserve"> и при условии выполнения Участником в полном объеме своих обязательств по оплате </w:t>
      </w:r>
      <w:r w:rsidR="00F43D82" w:rsidRPr="00A5714C">
        <w:rPr>
          <w:rFonts w:ascii="Arial" w:eastAsia="Times New Roman" w:hAnsi="Arial" w:cs="Arial"/>
          <w:lang w:eastAsia="ru-RU"/>
        </w:rPr>
        <w:t>Цены Договора</w:t>
      </w:r>
      <w:r w:rsidRPr="00A5714C">
        <w:rPr>
          <w:rFonts w:ascii="Arial" w:eastAsia="Times New Roman" w:hAnsi="Arial" w:cs="Arial"/>
          <w:lang w:eastAsia="ru-RU"/>
        </w:rPr>
        <w:t xml:space="preserve"> в соответствии с положениями Договора.</w:t>
      </w:r>
    </w:p>
    <w:p w14:paraId="17CC46ED"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3.3.2</w:t>
      </w:r>
      <w:r w:rsidRPr="00A5714C">
        <w:rPr>
          <w:rFonts w:ascii="Arial" w:eastAsia="Times New Roman" w:hAnsi="Arial" w:cs="Arial"/>
          <w:lang w:eastAsia="ru-RU"/>
        </w:rPr>
        <w:t xml:space="preserve">. Не менее чем за месяц до наступления установленного Договором срока передачи Объекта долевого строительства (п. 2.3. Договора) Застройщик в установленном Законом об участии в долевом строительстве порядке обязан уведомить Участника долевого строительства о завершении строительства </w:t>
      </w:r>
      <w:r w:rsidR="00382D04" w:rsidRPr="00A5714C">
        <w:rPr>
          <w:rFonts w:ascii="Arial" w:eastAsia="Times New Roman" w:hAnsi="Arial" w:cs="Arial"/>
          <w:lang w:eastAsia="ru-RU"/>
        </w:rPr>
        <w:t>Многофункционального комплекса</w:t>
      </w:r>
      <w:r w:rsidR="00EA6B39" w:rsidRPr="00A5714C">
        <w:rPr>
          <w:rFonts w:ascii="Arial" w:eastAsia="Times New Roman" w:hAnsi="Arial" w:cs="Arial"/>
          <w:lang w:eastAsia="ru-RU"/>
        </w:rPr>
        <w:t xml:space="preserve"> </w:t>
      </w:r>
      <w:r w:rsidRPr="00A5714C">
        <w:rPr>
          <w:rFonts w:ascii="Arial" w:eastAsia="Times New Roman" w:hAnsi="Arial" w:cs="Arial"/>
          <w:lang w:eastAsia="ru-RU"/>
        </w:rPr>
        <w:t>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предусмотренных Законом об участии в долевом строительстве последствиях бездействия Участника долевого строительства.</w:t>
      </w:r>
    </w:p>
    <w:p w14:paraId="12C9B1A4"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3.3.3.</w:t>
      </w:r>
      <w:r w:rsidRPr="00A5714C">
        <w:rPr>
          <w:rFonts w:ascii="Arial" w:eastAsia="Times New Roman" w:hAnsi="Arial" w:cs="Arial"/>
          <w:lang w:eastAsia="ru-RU"/>
        </w:rPr>
        <w:t xml:space="preserve"> Участник долевого строительства обязан принять Объект долевого строительства от Застр</w:t>
      </w:r>
      <w:r w:rsidR="00E012E7" w:rsidRPr="00A5714C">
        <w:rPr>
          <w:rFonts w:ascii="Arial" w:eastAsia="Times New Roman" w:hAnsi="Arial" w:cs="Arial"/>
          <w:lang w:eastAsia="ru-RU"/>
        </w:rPr>
        <w:t xml:space="preserve">ойщика по Передаточному акту до </w:t>
      </w:r>
      <w:r w:rsidRPr="00A5714C">
        <w:rPr>
          <w:rFonts w:ascii="Arial" w:eastAsia="Times New Roman" w:hAnsi="Arial" w:cs="Arial"/>
          <w:lang w:eastAsia="ru-RU"/>
        </w:rPr>
        <w:t>истечения установленного п.</w:t>
      </w:r>
      <w:r w:rsidR="00F43D82" w:rsidRPr="00A5714C">
        <w:rPr>
          <w:rFonts w:ascii="Arial" w:eastAsia="Times New Roman" w:hAnsi="Arial" w:cs="Arial"/>
          <w:lang w:eastAsia="ru-RU"/>
        </w:rPr>
        <w:t xml:space="preserve"> </w:t>
      </w:r>
      <w:r w:rsidRPr="00A5714C">
        <w:rPr>
          <w:rFonts w:ascii="Arial" w:eastAsia="Times New Roman" w:hAnsi="Arial" w:cs="Arial"/>
          <w:lang w:eastAsia="ru-RU"/>
        </w:rPr>
        <w:t>2.3. Договора срока, но в любом случае в течение 10 (Десяти) дней со дня получения Участником долевого строительства уведомления от Застройщика о завершении строительства и готовности Объекта долевого строительства к передаче.</w:t>
      </w:r>
    </w:p>
    <w:p w14:paraId="5EB09540"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3.3.4.</w:t>
      </w:r>
      <w:r w:rsidRPr="00A5714C">
        <w:rPr>
          <w:rFonts w:ascii="Arial" w:eastAsia="Times New Roman" w:hAnsi="Arial" w:cs="Arial"/>
          <w:lang w:eastAsia="ru-RU"/>
        </w:rPr>
        <w:t xml:space="preserve"> Участник долевого строительства до подписания Передаточного акта вправе потребовать от Застройщика составления акта / дефектной ведомости для указания на несоответствие Объекта долевого строительства требованиям, ус</w:t>
      </w:r>
      <w:r w:rsidR="00012109" w:rsidRPr="00A5714C">
        <w:rPr>
          <w:rFonts w:ascii="Arial" w:eastAsia="Times New Roman" w:hAnsi="Arial" w:cs="Arial"/>
          <w:lang w:eastAsia="ru-RU"/>
        </w:rPr>
        <w:t>тановленным в части 1 статьи 7 Закона об участии в долевом строительстве</w:t>
      </w:r>
      <w:r w:rsidRPr="00A5714C">
        <w:rPr>
          <w:rFonts w:ascii="Arial" w:eastAsia="Times New Roman" w:hAnsi="Arial" w:cs="Arial"/>
          <w:lang w:eastAsia="ru-RU"/>
        </w:rPr>
        <w:t xml:space="preserve">, и отказаться от подписания Передаточного акта до исполнения Застройщиком обязанностей, предусмотренных частью 2 статьи 7 </w:t>
      </w:r>
      <w:r w:rsidR="00012109" w:rsidRPr="00A5714C">
        <w:rPr>
          <w:rFonts w:ascii="Arial" w:eastAsia="Times New Roman" w:hAnsi="Arial" w:cs="Arial"/>
          <w:lang w:eastAsia="ru-RU"/>
        </w:rPr>
        <w:t>Закона об участии в долевом строительстве</w:t>
      </w:r>
      <w:r w:rsidRPr="00A5714C">
        <w:rPr>
          <w:rFonts w:ascii="Arial" w:eastAsia="Times New Roman" w:hAnsi="Arial" w:cs="Arial"/>
          <w:lang w:eastAsia="ru-RU"/>
        </w:rPr>
        <w:t>.</w:t>
      </w:r>
    </w:p>
    <w:p w14:paraId="375AACB0"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3.3.5.</w:t>
      </w:r>
      <w:r w:rsidRPr="00A5714C">
        <w:rPr>
          <w:rFonts w:ascii="Arial" w:eastAsia="Times New Roman" w:hAnsi="Arial" w:cs="Arial"/>
          <w:lang w:eastAsia="ru-RU"/>
        </w:rPr>
        <w:t xml:space="preserve"> При уклонении (т.е. Участник в течение срока, установленного п. 3.3.3. настоящего Договора, не явился к принятию Объекта долевого строительства) либо немотивированном отказе Участника от принятия Объекта долевого строительства и подписания Передаточного акта, Застройщик по истечении двух месяцев со дня, предусмотренного Договором для передачи Объекта долевого строительства, вправе составить односторонний акт о передаче Объекта долевого строительства Участнику. </w:t>
      </w:r>
    </w:p>
    <w:p w14:paraId="2C9FC01E"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В этом случае обязательство Застройщика по передаче Объекта долевого строительства Участнику считается исполненным надлежащим образом со дня подписания Застройщиком одностороннего акта о передаче.</w:t>
      </w:r>
    </w:p>
    <w:p w14:paraId="079A131F" w14:textId="77777777" w:rsidR="00A250D0" w:rsidRPr="00A5714C" w:rsidRDefault="00A250D0" w:rsidP="00FA07F2">
      <w:pPr>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 xml:space="preserve">3.3.6. </w:t>
      </w:r>
      <w:r w:rsidRPr="00A5714C">
        <w:rPr>
          <w:rFonts w:ascii="Arial" w:eastAsia="Times New Roman" w:hAnsi="Arial" w:cs="Arial"/>
          <w:color w:val="000000"/>
          <w:lang w:eastAsia="ru-RU"/>
        </w:rPr>
        <w:t xml:space="preserve">С момента ввода в эксплуатацию </w:t>
      </w:r>
      <w:r w:rsidR="00382D04" w:rsidRPr="00A5714C">
        <w:rPr>
          <w:rFonts w:ascii="Arial" w:eastAsia="Times New Roman" w:hAnsi="Arial" w:cs="Arial"/>
          <w:color w:val="000000"/>
          <w:lang w:eastAsia="ru-RU"/>
        </w:rPr>
        <w:t>Многофункционального комплекса</w:t>
      </w:r>
      <w:r w:rsidR="00BC2964" w:rsidRPr="00A5714C">
        <w:rPr>
          <w:rFonts w:ascii="Arial" w:eastAsia="Times New Roman" w:hAnsi="Arial" w:cs="Arial"/>
          <w:color w:val="000000"/>
          <w:lang w:eastAsia="ru-RU"/>
        </w:rPr>
        <w:t xml:space="preserve"> </w:t>
      </w:r>
      <w:r w:rsidRPr="00A5714C">
        <w:rPr>
          <w:rFonts w:ascii="Arial" w:eastAsia="Times New Roman" w:hAnsi="Arial" w:cs="Arial"/>
          <w:color w:val="000000"/>
          <w:lang w:eastAsia="ru-RU"/>
        </w:rPr>
        <w:t xml:space="preserve">и до момента подписания Сторонами Передаточного акта Объекта долевого строительства, а также до момента составления одностороннего акта о передаче, Застройщик обязан нести все расходы по содержанию Объекта долевого строительства. </w:t>
      </w:r>
    </w:p>
    <w:p w14:paraId="3CDC4608" w14:textId="77777777" w:rsidR="00A250D0" w:rsidRPr="00A5714C" w:rsidRDefault="00A250D0" w:rsidP="00FA07F2">
      <w:pPr>
        <w:spacing w:after="0"/>
        <w:jc w:val="both"/>
        <w:rPr>
          <w:rFonts w:ascii="Arial" w:eastAsia="Times New Roman" w:hAnsi="Arial" w:cs="Arial"/>
          <w:b/>
          <w:color w:val="000000"/>
          <w:lang w:eastAsia="ru-RU"/>
        </w:rPr>
      </w:pPr>
      <w:r w:rsidRPr="00A5714C">
        <w:rPr>
          <w:rFonts w:ascii="Arial" w:eastAsia="Times New Roman" w:hAnsi="Arial" w:cs="Arial"/>
          <w:b/>
          <w:color w:val="000000"/>
          <w:lang w:eastAsia="ru-RU"/>
        </w:rPr>
        <w:t>3.3.7.</w:t>
      </w:r>
      <w:r w:rsidRPr="00A5714C">
        <w:rPr>
          <w:rFonts w:ascii="Arial" w:eastAsia="Times New Roman" w:hAnsi="Arial" w:cs="Arial"/>
          <w:color w:val="000000"/>
          <w:lang w:eastAsia="ru-RU"/>
        </w:rPr>
        <w:t xml:space="preserve"> С момента подписания Передаточного акта или составления Застройщиком одностороннего акта о передаче Объекта долевого строительства в соответствии с п. 3.3.5.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w:t>
      </w:r>
    </w:p>
    <w:p w14:paraId="69777C77" w14:textId="77777777" w:rsidR="00A250D0" w:rsidRPr="00A5714C" w:rsidRDefault="00A250D0" w:rsidP="00FA07F2">
      <w:pPr>
        <w:autoSpaceDE w:val="0"/>
        <w:autoSpaceDN w:val="0"/>
        <w:adjustRightInd w:val="0"/>
        <w:spacing w:after="0"/>
        <w:jc w:val="both"/>
        <w:rPr>
          <w:rFonts w:ascii="Arial" w:eastAsia="Times New Roman" w:hAnsi="Arial" w:cs="Arial"/>
          <w:lang w:eastAsia="ru-RU"/>
        </w:rPr>
      </w:pPr>
      <w:r w:rsidRPr="00B84E73">
        <w:rPr>
          <w:rFonts w:ascii="Arial" w:eastAsia="Times New Roman" w:hAnsi="Arial" w:cs="Arial"/>
          <w:b/>
          <w:color w:val="000000"/>
          <w:lang w:eastAsia="ru-RU"/>
        </w:rPr>
        <w:t>3.3.8.</w:t>
      </w:r>
      <w:r w:rsidRPr="00BD1AC1">
        <w:rPr>
          <w:rFonts w:ascii="Arial" w:eastAsia="Times New Roman" w:hAnsi="Arial" w:cs="Arial"/>
          <w:color w:val="000000"/>
          <w:lang w:eastAsia="ru-RU"/>
        </w:rPr>
        <w:t xml:space="preserve"> </w:t>
      </w:r>
      <w:r w:rsidR="00EF7145" w:rsidRPr="00BD1AC1">
        <w:rPr>
          <w:rFonts w:ascii="Arial" w:eastAsia="Times New Roman" w:hAnsi="Arial" w:cs="Arial"/>
          <w:lang w:eastAsia="ru-RU"/>
        </w:rPr>
        <w:t xml:space="preserve">В случае если строительство </w:t>
      </w:r>
      <w:r w:rsidR="00647288" w:rsidRPr="00BD1AC1">
        <w:rPr>
          <w:rFonts w:ascii="Arial" w:eastAsia="Times New Roman" w:hAnsi="Arial" w:cs="Arial"/>
          <w:lang w:eastAsia="ru-RU"/>
        </w:rPr>
        <w:t>Многофункционального комплекса</w:t>
      </w:r>
      <w:r w:rsidR="00AD4DB5" w:rsidRPr="00BD1AC1">
        <w:rPr>
          <w:rFonts w:ascii="Arial" w:eastAsia="Times New Roman" w:hAnsi="Arial" w:cs="Arial"/>
          <w:lang w:eastAsia="ru-RU"/>
        </w:rPr>
        <w:t xml:space="preserve"> </w:t>
      </w:r>
      <w:r w:rsidRPr="00BD1AC1">
        <w:rPr>
          <w:rFonts w:ascii="Arial" w:eastAsia="Times New Roman" w:hAnsi="Arial" w:cs="Arial"/>
          <w:lang w:eastAsia="ru-RU"/>
        </w:rPr>
        <w:t>не может быть завершен</w:t>
      </w:r>
      <w:r w:rsidR="00EF7145" w:rsidRPr="00BD1AC1">
        <w:rPr>
          <w:rFonts w:ascii="Arial" w:eastAsia="Times New Roman" w:hAnsi="Arial" w:cs="Arial"/>
          <w:lang w:eastAsia="ru-RU"/>
        </w:rPr>
        <w:t>о</w:t>
      </w:r>
      <w:r w:rsidRPr="00BD1AC1">
        <w:rPr>
          <w:rFonts w:ascii="Arial" w:eastAsia="Times New Roman" w:hAnsi="Arial" w:cs="Arial"/>
          <w:lang w:eastAsia="ru-RU"/>
        </w:rPr>
        <w:t xml:space="preserve"> в срок, указанный в п. 2.3. Догово</w:t>
      </w:r>
      <w:r w:rsidR="009E2DAC" w:rsidRPr="00575E74">
        <w:rPr>
          <w:rFonts w:ascii="Arial" w:eastAsia="Times New Roman" w:hAnsi="Arial" w:cs="Arial"/>
          <w:lang w:eastAsia="ru-RU"/>
        </w:rPr>
        <w:t xml:space="preserve">ра, Застройщик не позднее, чем </w:t>
      </w:r>
      <w:r w:rsidRPr="00575E74">
        <w:rPr>
          <w:rFonts w:ascii="Arial" w:eastAsia="Times New Roman" w:hAnsi="Arial" w:cs="Arial"/>
          <w:lang w:eastAsia="ru-RU"/>
        </w:rPr>
        <w:t xml:space="preserve">за 2 (Два) месяца до истечения указанного срока обязан направить Участнику долевого строительства </w:t>
      </w:r>
      <w:r w:rsidRPr="00B84E73">
        <w:rPr>
          <w:rFonts w:ascii="Arial" w:eastAsia="Times New Roman" w:hAnsi="Arial" w:cs="Arial"/>
          <w:lang w:eastAsia="ru-RU"/>
        </w:rPr>
        <w:t>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27EEE016" w14:textId="77777777" w:rsidR="00306D6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3.3.9.</w:t>
      </w:r>
      <w:r w:rsidRPr="00A5714C">
        <w:rPr>
          <w:rFonts w:ascii="Arial" w:eastAsia="Times New Roman" w:hAnsi="Arial" w:cs="Arial"/>
          <w:lang w:eastAsia="ru-RU"/>
        </w:rPr>
        <w:t xml:space="preserve"> При возникновении права собственности на Объект долевого строительства у Участника одновременно возникает</w:t>
      </w:r>
      <w:r w:rsidR="00720615" w:rsidRPr="00A5714C">
        <w:rPr>
          <w:rFonts w:ascii="Arial" w:eastAsia="Times New Roman" w:hAnsi="Arial" w:cs="Arial"/>
          <w:lang w:eastAsia="ru-RU"/>
        </w:rPr>
        <w:t xml:space="preserve"> доля в праве собственности на О</w:t>
      </w:r>
      <w:r w:rsidRPr="00A5714C">
        <w:rPr>
          <w:rFonts w:ascii="Arial" w:eastAsia="Times New Roman" w:hAnsi="Arial" w:cs="Arial"/>
          <w:lang w:eastAsia="ru-RU"/>
        </w:rPr>
        <w:t>бщее имущество в</w:t>
      </w:r>
      <w:r w:rsidR="00AD4DB5" w:rsidRPr="00A5714C">
        <w:rPr>
          <w:rFonts w:ascii="Arial" w:eastAsia="Times New Roman" w:hAnsi="Arial" w:cs="Arial"/>
          <w:lang w:eastAsia="ru-RU"/>
        </w:rPr>
        <w:t xml:space="preserve"> </w:t>
      </w:r>
      <w:r w:rsidR="00647288" w:rsidRPr="00A5714C">
        <w:rPr>
          <w:rFonts w:ascii="Arial" w:eastAsia="Times New Roman" w:hAnsi="Arial" w:cs="Arial"/>
          <w:lang w:eastAsia="ru-RU"/>
        </w:rPr>
        <w:t>Многофункционально</w:t>
      </w:r>
      <w:r w:rsidR="001F68CD" w:rsidRPr="00A5714C">
        <w:rPr>
          <w:rFonts w:ascii="Arial" w:eastAsia="Times New Roman" w:hAnsi="Arial" w:cs="Arial"/>
          <w:lang w:eastAsia="ru-RU"/>
        </w:rPr>
        <w:t>м</w:t>
      </w:r>
      <w:r w:rsidR="00647288" w:rsidRPr="00A5714C">
        <w:rPr>
          <w:rFonts w:ascii="Arial" w:eastAsia="Times New Roman" w:hAnsi="Arial" w:cs="Arial"/>
          <w:lang w:eastAsia="ru-RU"/>
        </w:rPr>
        <w:t xml:space="preserve"> комплекс</w:t>
      </w:r>
      <w:r w:rsidR="001F68CD" w:rsidRPr="00A5714C">
        <w:rPr>
          <w:rFonts w:ascii="Arial" w:eastAsia="Times New Roman" w:hAnsi="Arial" w:cs="Arial"/>
          <w:lang w:eastAsia="ru-RU"/>
        </w:rPr>
        <w:t>е</w:t>
      </w:r>
      <w:r w:rsidRPr="00A5714C">
        <w:rPr>
          <w:rFonts w:ascii="Arial" w:eastAsia="Times New Roman" w:hAnsi="Arial" w:cs="Arial"/>
          <w:lang w:eastAsia="ru-RU"/>
        </w:rPr>
        <w:t xml:space="preserve">, которая не может быть отчуждена или передана отдельно от права собственности на Объект долевого строительства. </w:t>
      </w:r>
    </w:p>
    <w:p w14:paraId="12177354" w14:textId="3A0DC739" w:rsidR="009F6FC5" w:rsidRPr="00A5714C" w:rsidRDefault="009F6FC5" w:rsidP="00FA07F2">
      <w:pPr>
        <w:spacing w:after="0"/>
        <w:jc w:val="both"/>
        <w:rPr>
          <w:rFonts w:ascii="Arial" w:eastAsia="Times New Roman" w:hAnsi="Arial" w:cs="Arial"/>
          <w:lang w:eastAsia="ru-RU"/>
        </w:rPr>
      </w:pPr>
      <w:r w:rsidRPr="00A5714C">
        <w:rPr>
          <w:rFonts w:ascii="Arial" w:eastAsia="Times New Roman" w:hAnsi="Arial" w:cs="Arial"/>
          <w:b/>
          <w:lang w:eastAsia="ru-RU"/>
        </w:rPr>
        <w:t>3.3.10.</w:t>
      </w:r>
      <w:r w:rsidRPr="00A5714C">
        <w:rPr>
          <w:rFonts w:ascii="Arial" w:eastAsia="Times New Roman" w:hAnsi="Arial" w:cs="Arial"/>
          <w:lang w:eastAsia="ru-RU"/>
        </w:rPr>
        <w:t xml:space="preserve"> Стороны договорились, что Застройщик </w:t>
      </w:r>
      <w:r w:rsidR="00490776" w:rsidRPr="00A5714C">
        <w:rPr>
          <w:rFonts w:ascii="Arial" w:eastAsia="Times New Roman" w:hAnsi="Arial" w:cs="Arial"/>
          <w:lang w:eastAsia="ru-RU"/>
        </w:rPr>
        <w:t>после осуществления</w:t>
      </w:r>
      <w:r w:rsidRPr="00A5714C">
        <w:rPr>
          <w:rFonts w:ascii="Arial" w:eastAsia="Times New Roman" w:hAnsi="Arial" w:cs="Arial"/>
          <w:lang w:eastAsia="ru-RU"/>
        </w:rPr>
        <w:t xml:space="preserve"> кадастровым инженером обмеров ___ корпуса Многофункционального комплекса направляет Участнику долевого строительства </w:t>
      </w:r>
      <w:r w:rsidR="00490776" w:rsidRPr="00A5714C">
        <w:rPr>
          <w:rFonts w:ascii="Arial" w:eastAsia="Times New Roman" w:hAnsi="Arial" w:cs="Arial"/>
          <w:lang w:eastAsia="ru-RU"/>
        </w:rPr>
        <w:t xml:space="preserve">по адресу электронной почты, указанному в п. </w:t>
      </w:r>
      <w:r w:rsidR="006C34A6">
        <w:rPr>
          <w:rFonts w:ascii="Arial" w:eastAsia="Times New Roman" w:hAnsi="Arial" w:cs="Arial"/>
          <w:lang w:eastAsia="ru-RU"/>
        </w:rPr>
        <w:t>8</w:t>
      </w:r>
      <w:r w:rsidR="00490776" w:rsidRPr="00A5714C">
        <w:rPr>
          <w:rFonts w:ascii="Arial" w:eastAsia="Times New Roman" w:hAnsi="Arial" w:cs="Arial"/>
          <w:lang w:eastAsia="ru-RU"/>
        </w:rPr>
        <w:t xml:space="preserve">.2. Договора, </w:t>
      </w:r>
      <w:r w:rsidRPr="00A5714C">
        <w:rPr>
          <w:rFonts w:ascii="Arial" w:eastAsia="Times New Roman" w:hAnsi="Arial" w:cs="Arial"/>
          <w:lang w:eastAsia="ru-RU"/>
        </w:rPr>
        <w:t xml:space="preserve">уведомление о необходимости явиться для самостоятельного осуществления обмеров Объекта долевого строительства. </w:t>
      </w:r>
      <w:r w:rsidR="00490776" w:rsidRPr="00A5714C">
        <w:rPr>
          <w:rFonts w:ascii="Arial" w:eastAsia="Times New Roman" w:hAnsi="Arial" w:cs="Arial"/>
          <w:lang w:eastAsia="ru-RU"/>
        </w:rPr>
        <w:t>Информация, содержащаяся в таком уведомлении, также размещается на официально</w:t>
      </w:r>
      <w:r w:rsidR="00506B82">
        <w:rPr>
          <w:rFonts w:ascii="Arial" w:eastAsia="Times New Roman" w:hAnsi="Arial" w:cs="Arial"/>
          <w:lang w:eastAsia="ru-RU"/>
        </w:rPr>
        <w:t>м</w:t>
      </w:r>
      <w:r w:rsidR="00490776" w:rsidRPr="00A5714C">
        <w:rPr>
          <w:rFonts w:ascii="Arial" w:eastAsia="Times New Roman" w:hAnsi="Arial" w:cs="Arial"/>
          <w:lang w:eastAsia="ru-RU"/>
        </w:rPr>
        <w:t xml:space="preserve"> сайте Застройщика </w:t>
      </w:r>
      <w:hyperlink r:id="rId8" w:history="1">
        <w:r w:rsidR="00A5714C" w:rsidRPr="00A5714C">
          <w:rPr>
            <w:rStyle w:val="ac"/>
            <w:rFonts w:ascii="Arial" w:eastAsia="Times New Roman" w:hAnsi="Arial" w:cs="Arial"/>
            <w:lang w:eastAsia="ru-RU"/>
          </w:rPr>
          <w:t>www.lucky.ru</w:t>
        </w:r>
      </w:hyperlink>
      <w:r w:rsidR="00490776" w:rsidRPr="00A5714C">
        <w:rPr>
          <w:rFonts w:ascii="Arial" w:eastAsia="Times New Roman" w:hAnsi="Arial" w:cs="Arial"/>
          <w:lang w:eastAsia="ru-RU"/>
        </w:rPr>
        <w:t xml:space="preserve">. </w:t>
      </w:r>
      <w:r w:rsidRPr="00A5714C">
        <w:rPr>
          <w:rFonts w:ascii="Arial" w:eastAsia="Times New Roman" w:hAnsi="Arial" w:cs="Arial"/>
          <w:lang w:eastAsia="ru-RU"/>
        </w:rPr>
        <w:t xml:space="preserve">Участник в </w:t>
      </w:r>
      <w:r w:rsidR="00490776" w:rsidRPr="00A5714C">
        <w:rPr>
          <w:rFonts w:ascii="Arial" w:eastAsia="Times New Roman" w:hAnsi="Arial" w:cs="Arial"/>
          <w:lang w:eastAsia="ru-RU"/>
        </w:rPr>
        <w:t xml:space="preserve">срок, указанный в уведомлении, а также на сайте </w:t>
      </w:r>
      <w:r w:rsidR="00AE4DEC" w:rsidRPr="00A5714C">
        <w:rPr>
          <w:rFonts w:ascii="Arial" w:eastAsia="Times New Roman" w:hAnsi="Arial" w:cs="Arial"/>
          <w:lang w:eastAsia="ru-RU"/>
        </w:rPr>
        <w:t xml:space="preserve">Застройщика, обязуется прибыть по месту нахождения Объекта долевого строительства для производства обмеров Объекта долевого строительства. Стороны договорились, что в случае неявки </w:t>
      </w:r>
      <w:r w:rsidR="00C56C2C" w:rsidRPr="00A5714C">
        <w:rPr>
          <w:rFonts w:ascii="Arial" w:eastAsia="Times New Roman" w:hAnsi="Arial" w:cs="Arial"/>
          <w:lang w:eastAsia="ru-RU"/>
        </w:rPr>
        <w:t xml:space="preserve">Участника долевого строительства для осуществления действий, указанных в настоящем пункте Договора, Участник долевого строительства при передаче Объекта долевого строительства по Передаточному акту или при отказе от приемки Объекта не вправе ссылаться на существенное расхождение Фактической площади Объекта долевого строительства </w:t>
      </w:r>
      <w:r w:rsidR="00B43602" w:rsidRPr="00A5714C">
        <w:rPr>
          <w:rFonts w:ascii="Arial" w:eastAsia="Times New Roman" w:hAnsi="Arial" w:cs="Arial"/>
          <w:lang w:eastAsia="ru-RU"/>
        </w:rPr>
        <w:t>и</w:t>
      </w:r>
      <w:r w:rsidR="00C56C2C" w:rsidRPr="00A5714C">
        <w:rPr>
          <w:rFonts w:ascii="Arial" w:eastAsia="Times New Roman" w:hAnsi="Arial" w:cs="Arial"/>
          <w:lang w:eastAsia="ru-RU"/>
        </w:rPr>
        <w:t xml:space="preserve"> Общей проектной площади Объекта долевого строительства</w:t>
      </w:r>
      <w:r w:rsidR="002C77B8" w:rsidRPr="00A5714C">
        <w:rPr>
          <w:rFonts w:ascii="Arial" w:eastAsia="Times New Roman" w:hAnsi="Arial" w:cs="Arial"/>
          <w:lang w:eastAsia="ru-RU"/>
        </w:rPr>
        <w:t>.</w:t>
      </w:r>
    </w:p>
    <w:p w14:paraId="0515B71F" w14:textId="16B03039" w:rsidR="009F6FC5" w:rsidRPr="00A5714C" w:rsidRDefault="009F6FC5" w:rsidP="00FA07F2">
      <w:pPr>
        <w:spacing w:after="0"/>
        <w:jc w:val="both"/>
        <w:rPr>
          <w:rFonts w:ascii="Arial" w:eastAsia="Times New Roman" w:hAnsi="Arial" w:cs="Arial"/>
          <w:lang w:eastAsia="ru-RU"/>
        </w:rPr>
      </w:pPr>
    </w:p>
    <w:p w14:paraId="2D1EDEAE" w14:textId="77777777" w:rsidR="00A250D0" w:rsidRPr="00A5714C" w:rsidRDefault="00A250D0" w:rsidP="00FA07F2">
      <w:pPr>
        <w:spacing w:after="0"/>
        <w:jc w:val="center"/>
        <w:rPr>
          <w:rFonts w:ascii="Arial" w:eastAsia="Times New Roman" w:hAnsi="Arial" w:cs="Arial"/>
          <w:b/>
          <w:lang w:eastAsia="ru-RU"/>
        </w:rPr>
      </w:pPr>
      <w:r w:rsidRPr="00A5714C">
        <w:rPr>
          <w:rFonts w:ascii="Arial" w:eastAsia="Times New Roman" w:hAnsi="Arial" w:cs="Arial"/>
          <w:b/>
          <w:lang w:eastAsia="ru-RU"/>
        </w:rPr>
        <w:t>4. Цена Договора</w:t>
      </w:r>
    </w:p>
    <w:p w14:paraId="14517874" w14:textId="10D616C1"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4.1.</w:t>
      </w:r>
      <w:r w:rsidRPr="00A5714C">
        <w:rPr>
          <w:rFonts w:ascii="Arial" w:eastAsia="Times New Roman" w:hAnsi="Arial" w:cs="Arial"/>
          <w:lang w:eastAsia="ru-RU"/>
        </w:rPr>
        <w:t xml:space="preserve"> Цена Договора составляет ______ (_________) руб., НДС не облагается</w:t>
      </w:r>
      <w:r w:rsidR="00BD1AC1">
        <w:rPr>
          <w:rFonts w:ascii="Arial" w:eastAsia="Times New Roman" w:hAnsi="Arial" w:cs="Arial"/>
          <w:lang w:eastAsia="ru-RU"/>
        </w:rPr>
        <w:t xml:space="preserve"> (далее – </w:t>
      </w:r>
      <w:r w:rsidR="00BD1AC1" w:rsidRPr="00CD5593">
        <w:rPr>
          <w:rFonts w:ascii="Arial" w:eastAsia="Times New Roman" w:hAnsi="Arial" w:cs="Arial"/>
          <w:b/>
          <w:lang w:eastAsia="ru-RU"/>
        </w:rPr>
        <w:t>«Цена Договора»</w:t>
      </w:r>
      <w:r w:rsidR="00BD1AC1">
        <w:rPr>
          <w:rFonts w:ascii="Arial" w:eastAsia="Times New Roman" w:hAnsi="Arial" w:cs="Arial"/>
          <w:lang w:eastAsia="ru-RU"/>
        </w:rPr>
        <w:t>)</w:t>
      </w:r>
      <w:r w:rsidRPr="00A5714C">
        <w:rPr>
          <w:rFonts w:ascii="Arial" w:eastAsia="Times New Roman" w:hAnsi="Arial" w:cs="Arial"/>
          <w:lang w:eastAsia="ru-RU"/>
        </w:rPr>
        <w:t xml:space="preserve">. Стороны договорились, что стоимость одного квадратного метра Объекта долевого строительства составляет сумму в размере, установленном в Приложении № 1 к Договору, а Цена Договора определяется путем умножения Общей проектной площади Объекта долевого строительства на стоимость одного кв. м. </w:t>
      </w:r>
      <w:r w:rsidR="00791BF6" w:rsidRPr="00A5714C">
        <w:rPr>
          <w:rFonts w:ascii="Arial" w:eastAsia="Times New Roman" w:hAnsi="Arial" w:cs="Arial"/>
          <w:lang w:eastAsia="ru-RU"/>
        </w:rPr>
        <w:t xml:space="preserve">В целях определения Цены Договора при расчете Общей проектной площади Объекта и Фактической площади Объекта к площади балконов </w:t>
      </w:r>
      <w:r w:rsidR="008C59B1" w:rsidRPr="00A5714C">
        <w:rPr>
          <w:rFonts w:ascii="Arial" w:eastAsia="Times New Roman" w:hAnsi="Arial" w:cs="Arial"/>
          <w:lang w:eastAsia="ru-RU"/>
        </w:rPr>
        <w:t xml:space="preserve">и террас </w:t>
      </w:r>
      <w:r w:rsidR="00791BF6" w:rsidRPr="00A5714C">
        <w:rPr>
          <w:rFonts w:ascii="Arial" w:eastAsia="Times New Roman" w:hAnsi="Arial" w:cs="Arial"/>
          <w:lang w:eastAsia="ru-RU"/>
        </w:rPr>
        <w:t>применяется коэффициент 0,3, лоджий – 0,5.</w:t>
      </w:r>
    </w:p>
    <w:p w14:paraId="7E2E28C4" w14:textId="77777777" w:rsidR="00BE47A5" w:rsidRDefault="00A250D0" w:rsidP="00BE47A5">
      <w:pPr>
        <w:spacing w:after="0"/>
        <w:jc w:val="both"/>
        <w:rPr>
          <w:rFonts w:ascii="Arial" w:eastAsia="Times New Roman" w:hAnsi="Arial" w:cs="Arial"/>
          <w:lang w:eastAsia="ru-RU"/>
        </w:rPr>
      </w:pPr>
      <w:r w:rsidRPr="00A5714C">
        <w:rPr>
          <w:rFonts w:ascii="Arial" w:eastAsia="Times New Roman" w:hAnsi="Arial" w:cs="Arial"/>
          <w:b/>
          <w:lang w:eastAsia="ru-RU"/>
        </w:rPr>
        <w:t>4.2.</w:t>
      </w:r>
      <w:r w:rsidRPr="00A5714C">
        <w:rPr>
          <w:rFonts w:ascii="Arial" w:eastAsia="Times New Roman" w:hAnsi="Arial" w:cs="Arial"/>
          <w:lang w:eastAsia="ru-RU"/>
        </w:rPr>
        <w:t xml:space="preserve"> </w:t>
      </w:r>
      <w:r w:rsidR="00BE47A5">
        <w:rPr>
          <w:rFonts w:ascii="Arial" w:eastAsia="Times New Roman" w:hAnsi="Arial" w:cs="Arial"/>
          <w:lang w:eastAsia="ru-RU"/>
        </w:rPr>
        <w:t>Оплата Цены Договора осуществляется Участником долевого строительства путем ее внесения на счет эскроу на следующих условиях:</w:t>
      </w:r>
    </w:p>
    <w:p w14:paraId="4BDEE9F4" w14:textId="77777777"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Для целей определения порядка расчетов Стороны договорились использовать следующие термины:</w:t>
      </w:r>
    </w:p>
    <w:p w14:paraId="41C20E22" w14:textId="3E072BDB"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xml:space="preserve">Эскроу-агент – </w:t>
      </w:r>
      <w:r w:rsidRPr="00BA5602">
        <w:rPr>
          <w:rFonts w:ascii="Arial" w:eastAsia="Times New Roman" w:hAnsi="Arial" w:cs="Arial"/>
          <w:lang w:eastAsia="ru-RU"/>
        </w:rPr>
        <w:t>Публичное акционерное общество «Сбербанк России» (сокращенное наименование ПАО Сбербанк), место нахождения: г. Москва</w:t>
      </w:r>
      <w:r>
        <w:rPr>
          <w:rFonts w:ascii="Arial" w:eastAsia="Times New Roman" w:hAnsi="Arial" w:cs="Arial"/>
          <w:lang w:eastAsia="ru-RU"/>
        </w:rPr>
        <w:t>; адрес: 117997, г. Москва, ул. </w:t>
      </w:r>
      <w:r w:rsidRPr="00BA5602">
        <w:rPr>
          <w:rFonts w:ascii="Arial" w:eastAsia="Times New Roman" w:hAnsi="Arial" w:cs="Arial"/>
          <w:lang w:eastAsia="ru-RU"/>
        </w:rPr>
        <w:t>Вавилова, д. 19; адрес электронной почты: Escrow_Sberbank@sberbank.ru, номер телефона: 8-80</w:t>
      </w:r>
      <w:r>
        <w:rPr>
          <w:rFonts w:ascii="Arial" w:eastAsia="Times New Roman" w:hAnsi="Arial" w:cs="Arial"/>
          <w:lang w:eastAsia="ru-RU"/>
        </w:rPr>
        <w:t>0-707-00-70 доб. 60992851.</w:t>
      </w:r>
    </w:p>
    <w:p w14:paraId="4CA4F5AF" w14:textId="77777777"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Депонент – Участник долевого строительства.</w:t>
      </w:r>
    </w:p>
    <w:p w14:paraId="6F72116A" w14:textId="77777777"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xml:space="preserve">Бенефициар – Застройщик. </w:t>
      </w:r>
    </w:p>
    <w:p w14:paraId="3D2EFF12" w14:textId="4A136CF9" w:rsidR="00BE47A5" w:rsidRDefault="00BE47A5" w:rsidP="00BE47A5">
      <w:pPr>
        <w:spacing w:after="0"/>
        <w:jc w:val="both"/>
        <w:rPr>
          <w:rFonts w:ascii="Arial" w:eastAsia="Times New Roman" w:hAnsi="Arial" w:cs="Arial"/>
          <w:lang w:eastAsia="ru-RU"/>
        </w:rPr>
      </w:pPr>
      <w:r w:rsidRPr="005055A0">
        <w:rPr>
          <w:rFonts w:ascii="Arial" w:eastAsia="Times New Roman" w:hAnsi="Arial" w:cs="Arial"/>
          <w:b/>
          <w:lang w:eastAsia="ru-RU"/>
        </w:rPr>
        <w:t>4.2.1.</w:t>
      </w:r>
      <w:r>
        <w:rPr>
          <w:rFonts w:ascii="Arial" w:eastAsia="Times New Roman" w:hAnsi="Arial" w:cs="Arial"/>
          <w:lang w:eastAsia="ru-RU"/>
        </w:rPr>
        <w:t xml:space="preserve"> Депонент и Бенефициар в течение 7 (Семи) рабочих дней с даты подписания настоящего Договора обязуются подписать и представить Эскроу-агенту индивидуальные условия договора счета эскроу, которые должны содержать в себе следующее:</w:t>
      </w:r>
    </w:p>
    <w:p w14:paraId="4EFC2A82" w14:textId="77777777"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сумма депонирования - __________________________ (______________________) рублей ___ копеек,</w:t>
      </w:r>
    </w:p>
    <w:p w14:paraId="3AF79651" w14:textId="2D74304F"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xml:space="preserve">- условный срок депонирования – до 30 </w:t>
      </w:r>
      <w:r w:rsidR="00F2170E">
        <w:rPr>
          <w:rFonts w:ascii="Arial" w:eastAsia="Times New Roman" w:hAnsi="Arial" w:cs="Arial"/>
          <w:lang w:eastAsia="ru-RU"/>
        </w:rPr>
        <w:t>дека</w:t>
      </w:r>
      <w:r>
        <w:rPr>
          <w:rFonts w:ascii="Arial" w:eastAsia="Times New Roman" w:hAnsi="Arial" w:cs="Arial"/>
          <w:lang w:eastAsia="ru-RU"/>
        </w:rPr>
        <w:t>бря 202</w:t>
      </w:r>
      <w:r w:rsidR="00EE3727">
        <w:rPr>
          <w:rFonts w:ascii="Arial" w:eastAsia="Times New Roman" w:hAnsi="Arial" w:cs="Arial"/>
          <w:lang w:eastAsia="ru-RU"/>
        </w:rPr>
        <w:t>2</w:t>
      </w:r>
      <w:r>
        <w:rPr>
          <w:rFonts w:ascii="Arial" w:eastAsia="Times New Roman" w:hAnsi="Arial" w:cs="Arial"/>
          <w:lang w:eastAsia="ru-RU"/>
        </w:rPr>
        <w:t xml:space="preserve"> года (включительно),</w:t>
      </w:r>
    </w:p>
    <w:p w14:paraId="474E7A24" w14:textId="2CF72480"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xml:space="preserve">- срок внесения Депонентом на счет эскроу суммы депонирования – </w:t>
      </w:r>
      <w:r w:rsidR="00ED39B4">
        <w:rPr>
          <w:rFonts w:ascii="Arial" w:eastAsia="Times New Roman" w:hAnsi="Arial" w:cs="Arial"/>
          <w:lang w:eastAsia="ru-RU"/>
        </w:rPr>
        <w:t>в порядке и сроки, указанные в пп. 4.2.2. Договора</w:t>
      </w:r>
      <w:r>
        <w:rPr>
          <w:rFonts w:ascii="Arial" w:eastAsia="Times New Roman" w:hAnsi="Arial" w:cs="Arial"/>
          <w:lang w:eastAsia="ru-RU"/>
        </w:rPr>
        <w:t>.</w:t>
      </w:r>
    </w:p>
    <w:p w14:paraId="28B09351" w14:textId="27BDC28C" w:rsidR="00BE47A5" w:rsidRDefault="00BE47A5" w:rsidP="00BE47A5">
      <w:pPr>
        <w:spacing w:after="0"/>
        <w:jc w:val="both"/>
        <w:rPr>
          <w:rFonts w:ascii="Arial" w:eastAsia="Times New Roman" w:hAnsi="Arial" w:cs="Arial"/>
          <w:lang w:eastAsia="ru-RU"/>
        </w:rPr>
      </w:pPr>
      <w:r>
        <w:rPr>
          <w:rFonts w:ascii="Arial" w:eastAsia="Times New Roman" w:hAnsi="Arial" w:cs="Arial"/>
          <w:lang w:eastAsia="ru-RU"/>
        </w:rPr>
        <w:t xml:space="preserve">Эскроу-агент и Депонент уведомляют Бенефициара об открытии счета эскроу. </w:t>
      </w:r>
    </w:p>
    <w:p w14:paraId="7DCDA3C2" w14:textId="158D3E8F" w:rsidR="00BE47A5" w:rsidRDefault="00BE47A5" w:rsidP="00BA5602">
      <w:pPr>
        <w:spacing w:after="0"/>
        <w:jc w:val="both"/>
        <w:rPr>
          <w:rFonts w:ascii="Arial" w:eastAsia="Times New Roman" w:hAnsi="Arial" w:cs="Arial"/>
          <w:lang w:eastAsia="ru-RU"/>
        </w:rPr>
      </w:pPr>
      <w:r w:rsidRPr="005055A0">
        <w:rPr>
          <w:rFonts w:ascii="Arial" w:eastAsia="Times New Roman" w:hAnsi="Arial" w:cs="Arial"/>
          <w:lang w:eastAsia="ru-RU"/>
        </w:rPr>
        <w:t>После</w:t>
      </w:r>
      <w:r>
        <w:rPr>
          <w:rFonts w:ascii="Arial" w:eastAsia="Times New Roman" w:hAnsi="Arial" w:cs="Arial"/>
          <w:b/>
          <w:lang w:eastAsia="ru-RU"/>
        </w:rPr>
        <w:t xml:space="preserve"> </w:t>
      </w:r>
      <w:r w:rsidRPr="005055A0">
        <w:rPr>
          <w:rFonts w:ascii="Arial" w:eastAsia="Times New Roman" w:hAnsi="Arial" w:cs="Arial"/>
          <w:lang w:eastAsia="ru-RU"/>
        </w:rPr>
        <w:t>выполнения Бенефициаром условий, установленных п. 6 ст. 15.5. Закона об участии в долевом строительстве</w:t>
      </w:r>
      <w:r>
        <w:rPr>
          <w:rFonts w:ascii="Arial" w:eastAsia="Times New Roman" w:hAnsi="Arial" w:cs="Arial"/>
          <w:lang w:eastAsia="ru-RU"/>
        </w:rPr>
        <w:t xml:space="preserve">, сумма депонирования подлежит перечислению Эскроу-агентом Бенефициару </w:t>
      </w:r>
      <w:r w:rsidRPr="00CD5593">
        <w:rPr>
          <w:rFonts w:ascii="Arial" w:eastAsia="Times New Roman" w:hAnsi="Arial" w:cs="Arial"/>
          <w:lang w:eastAsia="ru-RU"/>
        </w:rPr>
        <w:t xml:space="preserve">по </w:t>
      </w:r>
      <w:r>
        <w:rPr>
          <w:rFonts w:ascii="Arial" w:eastAsia="Times New Roman" w:hAnsi="Arial" w:cs="Arial"/>
          <w:lang w:eastAsia="ru-RU"/>
        </w:rPr>
        <w:t xml:space="preserve">следующим банковским реквизитам: </w:t>
      </w:r>
      <w:r w:rsidRPr="00D82253">
        <w:rPr>
          <w:rFonts w:ascii="Arial" w:eastAsia="Times New Roman" w:hAnsi="Arial" w:cs="Arial"/>
          <w:lang w:eastAsia="ru-RU"/>
        </w:rPr>
        <w:t xml:space="preserve">р/с </w:t>
      </w:r>
      <w:r w:rsidR="00CD5593" w:rsidRPr="00CD5593">
        <w:rPr>
          <w:rFonts w:ascii="Arial" w:eastAsia="Times New Roman" w:hAnsi="Arial" w:cs="Arial"/>
          <w:lang w:eastAsia="ru-RU"/>
        </w:rPr>
        <w:t xml:space="preserve">40702810638000135412 </w:t>
      </w:r>
      <w:r>
        <w:rPr>
          <w:rFonts w:ascii="Arial" w:eastAsia="Times New Roman" w:hAnsi="Arial" w:cs="Arial"/>
          <w:lang w:eastAsia="ru-RU"/>
        </w:rPr>
        <w:t xml:space="preserve">в ПАО Сбербанк, к/с 30101810400000000225, </w:t>
      </w:r>
      <w:r w:rsidRPr="00D82253">
        <w:rPr>
          <w:rFonts w:ascii="Arial" w:eastAsia="Times New Roman" w:hAnsi="Arial" w:cs="Arial"/>
          <w:lang w:eastAsia="ru-RU"/>
        </w:rPr>
        <w:t>БИК 044525225</w:t>
      </w:r>
      <w:r>
        <w:rPr>
          <w:rFonts w:ascii="Arial" w:eastAsia="Times New Roman" w:hAnsi="Arial" w:cs="Arial"/>
          <w:lang w:eastAsia="ru-RU"/>
        </w:rPr>
        <w:t>.</w:t>
      </w:r>
      <w:r w:rsidRPr="005055A0">
        <w:rPr>
          <w:rFonts w:ascii="Arial" w:eastAsia="Times New Roman" w:hAnsi="Arial" w:cs="Arial"/>
          <w:lang w:eastAsia="ru-RU"/>
        </w:rPr>
        <w:t xml:space="preserve"> </w:t>
      </w:r>
    </w:p>
    <w:p w14:paraId="7F843ECF" w14:textId="4348C3A4" w:rsidR="00BA5602" w:rsidRPr="00BA5602" w:rsidRDefault="00E30D48" w:rsidP="00BA5602">
      <w:pPr>
        <w:spacing w:after="0"/>
        <w:jc w:val="both"/>
        <w:rPr>
          <w:rFonts w:ascii="Arial" w:eastAsia="Times New Roman" w:hAnsi="Arial" w:cs="Arial"/>
          <w:lang w:eastAsia="ru-RU"/>
        </w:rPr>
      </w:pPr>
      <w:r w:rsidRPr="00CD5593">
        <w:rPr>
          <w:rFonts w:ascii="Arial" w:eastAsia="Times New Roman" w:hAnsi="Arial" w:cs="Arial"/>
          <w:b/>
          <w:lang w:eastAsia="ru-RU"/>
        </w:rPr>
        <w:t>4.2.</w:t>
      </w:r>
      <w:r w:rsidR="00BE47A5">
        <w:rPr>
          <w:rFonts w:ascii="Arial" w:eastAsia="Times New Roman" w:hAnsi="Arial" w:cs="Arial"/>
          <w:b/>
          <w:lang w:eastAsia="ru-RU"/>
        </w:rPr>
        <w:t>2</w:t>
      </w:r>
      <w:r w:rsidRPr="00CD5593">
        <w:rPr>
          <w:rFonts w:ascii="Arial" w:eastAsia="Times New Roman" w:hAnsi="Arial" w:cs="Arial"/>
          <w:b/>
          <w:lang w:eastAsia="ru-RU"/>
        </w:rPr>
        <w:t>.</w:t>
      </w:r>
      <w:r>
        <w:rPr>
          <w:rFonts w:ascii="Arial" w:eastAsia="Times New Roman" w:hAnsi="Arial" w:cs="Arial"/>
          <w:lang w:eastAsia="ru-RU"/>
        </w:rPr>
        <w:t xml:space="preserve"> </w:t>
      </w:r>
      <w:r w:rsidR="00BA5602" w:rsidRPr="00BA5602">
        <w:rPr>
          <w:rFonts w:ascii="Arial" w:eastAsia="Times New Roman" w:hAnsi="Arial" w:cs="Arial"/>
          <w:lang w:eastAsia="ru-RU"/>
        </w:rPr>
        <w:t xml:space="preserve">По соглашению Сторон до момента оплаты </w:t>
      </w:r>
      <w:r w:rsidR="00422817">
        <w:rPr>
          <w:rFonts w:ascii="Arial" w:eastAsia="Times New Roman" w:hAnsi="Arial" w:cs="Arial"/>
          <w:lang w:eastAsia="ru-RU"/>
        </w:rPr>
        <w:t>Цены Договора</w:t>
      </w:r>
      <w:r w:rsidR="00BA5602" w:rsidRPr="00BA5602">
        <w:rPr>
          <w:rFonts w:ascii="Arial" w:eastAsia="Times New Roman" w:hAnsi="Arial" w:cs="Arial"/>
          <w:lang w:eastAsia="ru-RU"/>
        </w:rPr>
        <w:t xml:space="preserve"> путем зачисления денежных средств на счет эскроу </w:t>
      </w:r>
      <w:r w:rsidR="00BE47A5">
        <w:rPr>
          <w:rFonts w:ascii="Arial" w:eastAsia="Times New Roman" w:hAnsi="Arial" w:cs="Arial"/>
          <w:lang w:eastAsia="ru-RU"/>
        </w:rPr>
        <w:t>Депоне</w:t>
      </w:r>
      <w:r w:rsidR="00ED39B4">
        <w:rPr>
          <w:rFonts w:ascii="Arial" w:eastAsia="Times New Roman" w:hAnsi="Arial" w:cs="Arial"/>
          <w:lang w:eastAsia="ru-RU"/>
        </w:rPr>
        <w:t>нт</w:t>
      </w:r>
      <w:r w:rsidR="00BA5602" w:rsidRPr="00BA5602">
        <w:rPr>
          <w:rFonts w:ascii="Arial" w:eastAsia="Times New Roman" w:hAnsi="Arial" w:cs="Arial"/>
          <w:lang w:eastAsia="ru-RU"/>
        </w:rPr>
        <w:t xml:space="preserve"> осуществляет резервирован</w:t>
      </w:r>
      <w:r w:rsidR="00422817">
        <w:rPr>
          <w:rFonts w:ascii="Arial" w:eastAsia="Times New Roman" w:hAnsi="Arial" w:cs="Arial"/>
          <w:lang w:eastAsia="ru-RU"/>
        </w:rPr>
        <w:t>ие денежных средств в размере Ц</w:t>
      </w:r>
      <w:r w:rsidR="00BA5602" w:rsidRPr="00BA5602">
        <w:rPr>
          <w:rFonts w:ascii="Arial" w:eastAsia="Times New Roman" w:hAnsi="Arial" w:cs="Arial"/>
          <w:lang w:eastAsia="ru-RU"/>
        </w:rPr>
        <w:t xml:space="preserve">ены </w:t>
      </w:r>
      <w:r w:rsidR="00422817">
        <w:rPr>
          <w:rFonts w:ascii="Arial" w:eastAsia="Times New Roman" w:hAnsi="Arial" w:cs="Arial"/>
          <w:lang w:eastAsia="ru-RU"/>
        </w:rPr>
        <w:t xml:space="preserve">Договора </w:t>
      </w:r>
      <w:r w:rsidR="00BA5602" w:rsidRPr="00BA5602">
        <w:rPr>
          <w:rFonts w:ascii="Arial" w:eastAsia="Times New Roman" w:hAnsi="Arial" w:cs="Arial"/>
          <w:lang w:eastAsia="ru-RU"/>
        </w:rPr>
        <w:t xml:space="preserve">не позднее </w:t>
      </w:r>
      <w:r w:rsidR="00ED39B4">
        <w:rPr>
          <w:rFonts w:ascii="Arial" w:eastAsia="Times New Roman" w:hAnsi="Arial" w:cs="Arial"/>
          <w:lang w:eastAsia="ru-RU"/>
        </w:rPr>
        <w:t>7 (Семи) рабочих дней с даты</w:t>
      </w:r>
      <w:r w:rsidR="00422817">
        <w:rPr>
          <w:rFonts w:ascii="Arial" w:eastAsia="Times New Roman" w:hAnsi="Arial" w:cs="Arial"/>
          <w:lang w:eastAsia="ru-RU"/>
        </w:rPr>
        <w:t xml:space="preserve"> подписания </w:t>
      </w:r>
      <w:r w:rsidR="00ED39B4">
        <w:rPr>
          <w:rFonts w:ascii="Arial" w:eastAsia="Times New Roman" w:hAnsi="Arial" w:cs="Arial"/>
          <w:lang w:eastAsia="ru-RU"/>
        </w:rPr>
        <w:t xml:space="preserve">Сторонами </w:t>
      </w:r>
      <w:r w:rsidR="00422817">
        <w:rPr>
          <w:rFonts w:ascii="Arial" w:eastAsia="Times New Roman" w:hAnsi="Arial" w:cs="Arial"/>
          <w:lang w:eastAsia="ru-RU"/>
        </w:rPr>
        <w:t>настоящего Договора</w:t>
      </w:r>
      <w:r w:rsidR="00BA5602" w:rsidRPr="00BA5602">
        <w:rPr>
          <w:rFonts w:ascii="Arial" w:eastAsia="Times New Roman" w:hAnsi="Arial" w:cs="Arial"/>
          <w:lang w:eastAsia="ru-RU"/>
        </w:rPr>
        <w:t xml:space="preserve"> с использованием безотзывного покрытого аккредитива, открытого </w:t>
      </w:r>
      <w:r w:rsidR="00ED39B4">
        <w:rPr>
          <w:rFonts w:ascii="Arial" w:eastAsia="Times New Roman" w:hAnsi="Arial" w:cs="Arial"/>
          <w:lang w:eastAsia="ru-RU"/>
        </w:rPr>
        <w:t>у Эскроу-агента</w:t>
      </w:r>
      <w:r w:rsidR="00BA5602" w:rsidRPr="00BA5602">
        <w:rPr>
          <w:rFonts w:ascii="Arial" w:eastAsia="Times New Roman" w:hAnsi="Arial" w:cs="Arial"/>
          <w:lang w:eastAsia="ru-RU"/>
        </w:rPr>
        <w:t xml:space="preserve"> на следующих условиях:</w:t>
      </w:r>
    </w:p>
    <w:p w14:paraId="06A2F8E1" w14:textId="64C3B1E2" w:rsidR="00873D34" w:rsidRDefault="00BA5602" w:rsidP="00BA5602">
      <w:pPr>
        <w:spacing w:after="0"/>
        <w:jc w:val="both"/>
        <w:rPr>
          <w:rFonts w:ascii="Arial" w:eastAsia="Times New Roman" w:hAnsi="Arial" w:cs="Arial"/>
          <w:lang w:eastAsia="ru-RU"/>
        </w:rPr>
      </w:pPr>
      <w:r w:rsidRPr="00BA5602">
        <w:rPr>
          <w:rFonts w:ascii="Arial" w:eastAsia="Times New Roman" w:hAnsi="Arial" w:cs="Arial"/>
          <w:lang w:eastAsia="ru-RU"/>
        </w:rPr>
        <w:t xml:space="preserve">Банк - Эмитент и Исполняющий Банк по аккредитиву – </w:t>
      </w:r>
      <w:r w:rsidR="00ED39B4">
        <w:rPr>
          <w:rFonts w:ascii="Arial" w:eastAsia="Times New Roman" w:hAnsi="Arial" w:cs="Arial"/>
          <w:lang w:eastAsia="ru-RU"/>
        </w:rPr>
        <w:t>Эскроу-агент</w:t>
      </w:r>
      <w:r w:rsidRPr="00BA5602">
        <w:rPr>
          <w:rFonts w:ascii="Arial" w:eastAsia="Times New Roman" w:hAnsi="Arial" w:cs="Arial"/>
          <w:lang w:eastAsia="ru-RU"/>
        </w:rPr>
        <w:t>.</w:t>
      </w:r>
    </w:p>
    <w:p w14:paraId="428C20B4" w14:textId="3E622E42" w:rsidR="00873D34" w:rsidRPr="00873D34" w:rsidRDefault="00873D34" w:rsidP="00BA5602">
      <w:pPr>
        <w:spacing w:after="0"/>
        <w:jc w:val="both"/>
        <w:rPr>
          <w:rFonts w:ascii="Arial" w:eastAsia="Times New Roman" w:hAnsi="Arial" w:cs="Arial"/>
          <w:lang w:eastAsia="ru-RU"/>
        </w:rPr>
      </w:pPr>
      <w:r>
        <w:rPr>
          <w:rFonts w:ascii="Arial" w:eastAsia="Times New Roman" w:hAnsi="Arial" w:cs="Arial"/>
          <w:lang w:eastAsia="ru-RU"/>
        </w:rPr>
        <w:t>Плательщик и получатель средств по аккредитиву – Депонент.</w:t>
      </w:r>
    </w:p>
    <w:p w14:paraId="044AAD6A" w14:textId="69B0C84B" w:rsidR="00BA5602" w:rsidRPr="00BA5602" w:rsidRDefault="00BA5602" w:rsidP="00BA5602">
      <w:pPr>
        <w:spacing w:after="0"/>
        <w:jc w:val="both"/>
        <w:rPr>
          <w:rFonts w:ascii="Arial" w:eastAsia="Times New Roman" w:hAnsi="Arial" w:cs="Arial"/>
          <w:lang w:eastAsia="ru-RU"/>
        </w:rPr>
      </w:pPr>
      <w:r w:rsidRPr="00BA5602">
        <w:rPr>
          <w:rFonts w:ascii="Arial" w:eastAsia="Times New Roman" w:hAnsi="Arial" w:cs="Arial"/>
          <w:lang w:eastAsia="ru-RU"/>
        </w:rPr>
        <w:t>Срок действия аккредитива</w:t>
      </w:r>
      <w:r w:rsidR="00E30D48">
        <w:rPr>
          <w:rFonts w:ascii="Arial" w:eastAsia="Times New Roman" w:hAnsi="Arial" w:cs="Arial"/>
          <w:lang w:eastAsia="ru-RU"/>
        </w:rPr>
        <w:t>: 45 (Сорок пять) календарных дней с даты открытия аккредитива</w:t>
      </w:r>
      <w:r w:rsidRPr="00BA5602">
        <w:rPr>
          <w:rFonts w:ascii="Arial" w:eastAsia="Times New Roman" w:hAnsi="Arial" w:cs="Arial"/>
          <w:lang w:eastAsia="ru-RU"/>
        </w:rPr>
        <w:t>.</w:t>
      </w:r>
    </w:p>
    <w:p w14:paraId="3FEB7102" w14:textId="011A496F" w:rsidR="00BA5602" w:rsidRPr="00BA5602" w:rsidRDefault="00BA5602" w:rsidP="00BA5602">
      <w:pPr>
        <w:spacing w:after="0"/>
        <w:jc w:val="both"/>
        <w:rPr>
          <w:rFonts w:ascii="Arial" w:eastAsia="Times New Roman" w:hAnsi="Arial" w:cs="Arial"/>
          <w:lang w:eastAsia="ru-RU"/>
        </w:rPr>
      </w:pPr>
      <w:r w:rsidRPr="00BA5602">
        <w:rPr>
          <w:rFonts w:ascii="Arial" w:eastAsia="Times New Roman" w:hAnsi="Arial" w:cs="Arial"/>
          <w:lang w:eastAsia="ru-RU"/>
        </w:rPr>
        <w:t xml:space="preserve">Для исполнения аккредитива </w:t>
      </w:r>
      <w:r w:rsidR="00ED39B4">
        <w:rPr>
          <w:rFonts w:ascii="Arial" w:eastAsia="Times New Roman" w:hAnsi="Arial" w:cs="Arial"/>
          <w:lang w:eastAsia="ru-RU"/>
        </w:rPr>
        <w:t>Депонент</w:t>
      </w:r>
      <w:r w:rsidR="00E30D48">
        <w:rPr>
          <w:rFonts w:ascii="Arial" w:eastAsia="Times New Roman" w:hAnsi="Arial" w:cs="Arial"/>
          <w:lang w:eastAsia="ru-RU"/>
        </w:rPr>
        <w:t xml:space="preserve"> поручает </w:t>
      </w:r>
      <w:r w:rsidR="00ED39B4">
        <w:rPr>
          <w:rFonts w:ascii="Arial" w:eastAsia="Times New Roman" w:hAnsi="Arial" w:cs="Arial"/>
          <w:lang w:eastAsia="ru-RU"/>
        </w:rPr>
        <w:t>Бенефициару</w:t>
      </w:r>
      <w:r w:rsidR="00E30D48">
        <w:rPr>
          <w:rFonts w:ascii="Arial" w:eastAsia="Times New Roman" w:hAnsi="Arial" w:cs="Arial"/>
          <w:lang w:eastAsia="ru-RU"/>
        </w:rPr>
        <w:t xml:space="preserve"> </w:t>
      </w:r>
      <w:r w:rsidR="00873D34">
        <w:rPr>
          <w:rFonts w:ascii="Arial" w:eastAsia="Times New Roman" w:hAnsi="Arial" w:cs="Arial"/>
          <w:lang w:eastAsia="ru-RU"/>
        </w:rPr>
        <w:t xml:space="preserve">предоставить в </w:t>
      </w:r>
      <w:r w:rsidR="00ED39B4">
        <w:rPr>
          <w:rFonts w:ascii="Arial" w:eastAsia="Times New Roman" w:hAnsi="Arial" w:cs="Arial"/>
          <w:lang w:eastAsia="ru-RU"/>
        </w:rPr>
        <w:t xml:space="preserve">Исполняющий </w:t>
      </w:r>
      <w:r w:rsidR="00E30D48">
        <w:rPr>
          <w:rFonts w:ascii="Arial" w:eastAsia="Times New Roman" w:hAnsi="Arial" w:cs="Arial"/>
          <w:lang w:eastAsia="ru-RU"/>
        </w:rPr>
        <w:t>банк</w:t>
      </w:r>
      <w:r w:rsidRPr="00BA5602">
        <w:rPr>
          <w:rFonts w:ascii="Arial" w:eastAsia="Times New Roman" w:hAnsi="Arial" w:cs="Arial"/>
          <w:lang w:eastAsia="ru-RU"/>
        </w:rPr>
        <w:t xml:space="preserve"> </w:t>
      </w:r>
      <w:r w:rsidR="00E30D48" w:rsidRPr="00E30D48">
        <w:rPr>
          <w:rFonts w:ascii="Arial" w:eastAsia="Times New Roman" w:hAnsi="Arial" w:cs="Arial"/>
          <w:lang w:eastAsia="ru-RU"/>
        </w:rPr>
        <w:t>скан-копи</w:t>
      </w:r>
      <w:r w:rsidR="00ED39B4">
        <w:rPr>
          <w:rFonts w:ascii="Arial" w:eastAsia="Times New Roman" w:hAnsi="Arial" w:cs="Arial"/>
          <w:lang w:eastAsia="ru-RU"/>
        </w:rPr>
        <w:t>ю</w:t>
      </w:r>
      <w:r w:rsidR="00E30D48" w:rsidRPr="00E30D48">
        <w:rPr>
          <w:rFonts w:ascii="Arial" w:eastAsia="Times New Roman" w:hAnsi="Arial" w:cs="Arial"/>
          <w:lang w:eastAsia="ru-RU"/>
        </w:rPr>
        <w:t xml:space="preserve"> настоящего Договора с отметкой о его государственной регистрации путем ее направления по адресу электронной</w:t>
      </w:r>
      <w:r w:rsidR="00E30D48">
        <w:rPr>
          <w:rFonts w:ascii="Arial" w:eastAsia="Times New Roman" w:hAnsi="Arial" w:cs="Arial"/>
          <w:lang w:eastAsia="ru-RU"/>
        </w:rPr>
        <w:t xml:space="preserve"> почты: rozn_akkred@sberbank.ru</w:t>
      </w:r>
      <w:r w:rsidRPr="00BA5602">
        <w:rPr>
          <w:rFonts w:ascii="Arial" w:eastAsia="Times New Roman" w:hAnsi="Arial" w:cs="Arial"/>
          <w:lang w:eastAsia="ru-RU"/>
        </w:rPr>
        <w:t>.</w:t>
      </w:r>
    </w:p>
    <w:p w14:paraId="64652161" w14:textId="128673B6" w:rsidR="00BA5602" w:rsidRDefault="00E30D48" w:rsidP="00BA5602">
      <w:pPr>
        <w:spacing w:after="0"/>
        <w:jc w:val="both"/>
        <w:rPr>
          <w:rFonts w:ascii="Arial" w:eastAsia="Times New Roman" w:hAnsi="Arial" w:cs="Arial"/>
          <w:lang w:eastAsia="ru-RU"/>
        </w:rPr>
      </w:pPr>
      <w:r w:rsidRPr="00CD5593">
        <w:rPr>
          <w:rFonts w:ascii="Arial" w:eastAsia="Times New Roman" w:hAnsi="Arial" w:cs="Arial"/>
          <w:b/>
          <w:lang w:eastAsia="ru-RU"/>
        </w:rPr>
        <w:t>4.2.</w:t>
      </w:r>
      <w:r w:rsidR="00ED39B4">
        <w:rPr>
          <w:rFonts w:ascii="Arial" w:eastAsia="Times New Roman" w:hAnsi="Arial" w:cs="Arial"/>
          <w:b/>
          <w:lang w:eastAsia="ru-RU"/>
        </w:rPr>
        <w:t>3</w:t>
      </w:r>
      <w:r w:rsidRPr="00CD5593">
        <w:rPr>
          <w:rFonts w:ascii="Arial" w:eastAsia="Times New Roman" w:hAnsi="Arial" w:cs="Arial"/>
          <w:b/>
          <w:lang w:eastAsia="ru-RU"/>
        </w:rPr>
        <w:t>.</w:t>
      </w:r>
      <w:r>
        <w:rPr>
          <w:rFonts w:ascii="Arial" w:eastAsia="Times New Roman" w:hAnsi="Arial" w:cs="Arial"/>
          <w:lang w:eastAsia="ru-RU"/>
        </w:rPr>
        <w:t xml:space="preserve"> </w:t>
      </w:r>
      <w:r w:rsidR="00BA5602" w:rsidRPr="00BA5602">
        <w:rPr>
          <w:rFonts w:ascii="Arial" w:eastAsia="Times New Roman" w:hAnsi="Arial" w:cs="Arial"/>
          <w:lang w:eastAsia="ru-RU"/>
        </w:rPr>
        <w:t>После предоставления документов, указанных в п</w:t>
      </w:r>
      <w:r>
        <w:rPr>
          <w:rFonts w:ascii="Arial" w:eastAsia="Times New Roman" w:hAnsi="Arial" w:cs="Arial"/>
          <w:lang w:eastAsia="ru-RU"/>
        </w:rPr>
        <w:t>п</w:t>
      </w:r>
      <w:r w:rsidR="00BA5602" w:rsidRPr="00BA5602">
        <w:rPr>
          <w:rFonts w:ascii="Arial" w:eastAsia="Times New Roman" w:hAnsi="Arial" w:cs="Arial"/>
          <w:lang w:eastAsia="ru-RU"/>
        </w:rPr>
        <w:t xml:space="preserve">. </w:t>
      </w:r>
      <w:r>
        <w:rPr>
          <w:rFonts w:ascii="Arial" w:eastAsia="Times New Roman" w:hAnsi="Arial" w:cs="Arial"/>
          <w:lang w:eastAsia="ru-RU"/>
        </w:rPr>
        <w:t>4.2.</w:t>
      </w:r>
      <w:r w:rsidR="00ED39B4">
        <w:rPr>
          <w:rFonts w:ascii="Arial" w:eastAsia="Times New Roman" w:hAnsi="Arial" w:cs="Arial"/>
          <w:lang w:eastAsia="ru-RU"/>
        </w:rPr>
        <w:t>2</w:t>
      </w:r>
      <w:r>
        <w:rPr>
          <w:rFonts w:ascii="Arial" w:eastAsia="Times New Roman" w:hAnsi="Arial" w:cs="Arial"/>
          <w:lang w:eastAsia="ru-RU"/>
        </w:rPr>
        <w:t>.</w:t>
      </w:r>
      <w:r w:rsidR="00BA5602" w:rsidRPr="00BA5602">
        <w:rPr>
          <w:rFonts w:ascii="Arial" w:eastAsia="Times New Roman" w:hAnsi="Arial" w:cs="Arial"/>
          <w:lang w:eastAsia="ru-RU"/>
        </w:rPr>
        <w:t xml:space="preserve">  настоящего Договора, денежные средства с аккредитива зачисляются на счет эскроу, открытый </w:t>
      </w:r>
      <w:r>
        <w:rPr>
          <w:rFonts w:ascii="Arial" w:eastAsia="Times New Roman" w:hAnsi="Arial" w:cs="Arial"/>
          <w:lang w:eastAsia="ru-RU"/>
        </w:rPr>
        <w:t>Эскроу-агентом</w:t>
      </w:r>
      <w:r w:rsidR="00BA5602" w:rsidRPr="00BA5602">
        <w:rPr>
          <w:rFonts w:ascii="Arial" w:eastAsia="Times New Roman" w:hAnsi="Arial" w:cs="Arial"/>
          <w:lang w:eastAsia="ru-RU"/>
        </w:rPr>
        <w:t xml:space="preserve"> на имя </w:t>
      </w:r>
      <w:r w:rsidR="00ED39B4">
        <w:rPr>
          <w:rFonts w:ascii="Arial" w:eastAsia="Times New Roman" w:hAnsi="Arial" w:cs="Arial"/>
          <w:lang w:eastAsia="ru-RU"/>
        </w:rPr>
        <w:t>Депонента</w:t>
      </w:r>
      <w:r w:rsidR="00BA5602" w:rsidRPr="00BA5602">
        <w:rPr>
          <w:rFonts w:ascii="Arial" w:eastAsia="Times New Roman" w:hAnsi="Arial" w:cs="Arial"/>
          <w:lang w:eastAsia="ru-RU"/>
        </w:rPr>
        <w:t xml:space="preserve">, в целях их дальнейшего перечисления </w:t>
      </w:r>
      <w:r w:rsidR="00ED39B4">
        <w:rPr>
          <w:rFonts w:ascii="Arial" w:eastAsia="Times New Roman" w:hAnsi="Arial" w:cs="Arial"/>
          <w:lang w:eastAsia="ru-RU"/>
        </w:rPr>
        <w:t>Бенефициару</w:t>
      </w:r>
      <w:r w:rsidR="00BA5602" w:rsidRPr="00BA5602">
        <w:rPr>
          <w:rFonts w:ascii="Arial" w:eastAsia="Times New Roman" w:hAnsi="Arial" w:cs="Arial"/>
          <w:lang w:eastAsia="ru-RU"/>
        </w:rPr>
        <w:t xml:space="preserve"> после выполнения условий, установленных договором счета эскроу, заключаемым между </w:t>
      </w:r>
      <w:r w:rsidR="00ED39B4">
        <w:rPr>
          <w:rFonts w:ascii="Arial" w:eastAsia="Times New Roman" w:hAnsi="Arial" w:cs="Arial"/>
          <w:lang w:eastAsia="ru-RU"/>
        </w:rPr>
        <w:t>Бенефициаром, Депонентом и Эскроу-агентом</w:t>
      </w:r>
      <w:r w:rsidR="00BA5602" w:rsidRPr="00BA5602">
        <w:rPr>
          <w:rFonts w:ascii="Arial" w:eastAsia="Times New Roman" w:hAnsi="Arial" w:cs="Arial"/>
          <w:lang w:eastAsia="ru-RU"/>
        </w:rPr>
        <w:t>.</w:t>
      </w:r>
    </w:p>
    <w:p w14:paraId="0DE4D4BA" w14:textId="6898947D" w:rsidR="00A250D0" w:rsidRPr="00A5714C" w:rsidRDefault="00E55A6F"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3</w:t>
      </w:r>
      <w:r w:rsidRPr="00A5714C">
        <w:rPr>
          <w:rFonts w:ascii="Arial" w:eastAsia="Times New Roman" w:hAnsi="Arial" w:cs="Arial"/>
          <w:b/>
          <w:lang w:eastAsia="ru-RU"/>
        </w:rPr>
        <w:t>.</w:t>
      </w:r>
      <w:r w:rsidRPr="00A5714C">
        <w:rPr>
          <w:rFonts w:ascii="Arial" w:eastAsia="Times New Roman" w:hAnsi="Arial" w:cs="Arial"/>
          <w:lang w:eastAsia="ru-RU"/>
        </w:rPr>
        <w:t xml:space="preserve"> </w:t>
      </w:r>
      <w:r w:rsidR="00A250D0" w:rsidRPr="00A5714C">
        <w:rPr>
          <w:rFonts w:ascii="Arial" w:eastAsia="Times New Roman" w:hAnsi="Arial" w:cs="Arial"/>
          <w:lang w:eastAsia="ru-RU"/>
        </w:rPr>
        <w:t xml:space="preserve">В случае если Фактическая площадь Объекта долевого строительства превысит Общую проектную площадь Объекта долевого строительства Цена Договора подлежит изменению в следующем порядке: Стороны производят перерасчет Цены Договора, исходя из </w:t>
      </w:r>
      <w:r w:rsidR="00D50F39" w:rsidRPr="00A5714C">
        <w:rPr>
          <w:rFonts w:ascii="Arial" w:eastAsia="Times New Roman" w:hAnsi="Arial" w:cs="Arial"/>
          <w:lang w:eastAsia="ru-RU"/>
        </w:rPr>
        <w:t>стои</w:t>
      </w:r>
      <w:r w:rsidR="00377237" w:rsidRPr="00A5714C">
        <w:rPr>
          <w:rFonts w:ascii="Arial" w:eastAsia="Times New Roman" w:hAnsi="Arial" w:cs="Arial"/>
          <w:lang w:eastAsia="ru-RU"/>
        </w:rPr>
        <w:t xml:space="preserve">мости </w:t>
      </w:r>
      <w:r w:rsidR="00A250D0" w:rsidRPr="00A5714C">
        <w:rPr>
          <w:rFonts w:ascii="Arial" w:eastAsia="Times New Roman" w:hAnsi="Arial" w:cs="Arial"/>
          <w:lang w:eastAsia="ru-RU"/>
        </w:rPr>
        <w:t>1 кв. м Объекта долевого строительства, указанной в Приложении № 1 к Договору, с учетом положений п.</w:t>
      </w:r>
      <w:r w:rsidR="00B64679" w:rsidRPr="00A5714C">
        <w:rPr>
          <w:rFonts w:ascii="Arial" w:eastAsia="Times New Roman" w:hAnsi="Arial" w:cs="Arial"/>
          <w:lang w:eastAsia="ru-RU"/>
        </w:rPr>
        <w:t xml:space="preserve"> </w:t>
      </w:r>
      <w:r w:rsidR="00A250D0" w:rsidRPr="00A5714C">
        <w:rPr>
          <w:rFonts w:ascii="Arial" w:eastAsia="Times New Roman" w:hAnsi="Arial" w:cs="Arial"/>
          <w:lang w:eastAsia="ru-RU"/>
        </w:rPr>
        <w:t>4.1 Договора, о чем Стороны подписывают соответствующее дополнительное соглашение к настоящему Договору</w:t>
      </w:r>
      <w:r w:rsidR="005048ED">
        <w:rPr>
          <w:rFonts w:ascii="Arial" w:eastAsia="Times New Roman" w:hAnsi="Arial" w:cs="Arial"/>
          <w:lang w:eastAsia="ru-RU"/>
        </w:rPr>
        <w:t>, а также дополнение к индивидуальным условиям договора счета эскроу об изменении суммы депонирования и порядка ее внесения на счет эскроу</w:t>
      </w:r>
      <w:r w:rsidR="00A250D0" w:rsidRPr="00A5714C">
        <w:rPr>
          <w:rFonts w:ascii="Arial" w:eastAsia="Times New Roman" w:hAnsi="Arial" w:cs="Arial"/>
          <w:lang w:eastAsia="ru-RU"/>
        </w:rPr>
        <w:t>. Указанное дополнительное соглашение</w:t>
      </w:r>
      <w:r w:rsidR="005048ED">
        <w:rPr>
          <w:rFonts w:ascii="Arial" w:eastAsia="Times New Roman" w:hAnsi="Arial" w:cs="Arial"/>
          <w:lang w:eastAsia="ru-RU"/>
        </w:rPr>
        <w:t>, а также дополнение к индивидуальным условиям договора счета эскроу</w:t>
      </w:r>
      <w:r w:rsidR="00A250D0" w:rsidRPr="00A5714C">
        <w:rPr>
          <w:rFonts w:ascii="Arial" w:eastAsia="Times New Roman" w:hAnsi="Arial" w:cs="Arial"/>
          <w:lang w:eastAsia="ru-RU"/>
        </w:rPr>
        <w:t xml:space="preserve"> Участник долевого строительства обязан подписать с Застройщиком в течение 5 (Пяти) рабочих дней со дня получения от Застройщика уведомления о превышении Фактической площади Объекта долев</w:t>
      </w:r>
      <w:r w:rsidR="00802AB3" w:rsidRPr="00A5714C">
        <w:rPr>
          <w:rFonts w:ascii="Arial" w:eastAsia="Times New Roman" w:hAnsi="Arial" w:cs="Arial"/>
          <w:lang w:eastAsia="ru-RU"/>
        </w:rPr>
        <w:t xml:space="preserve">ого строительства относительно </w:t>
      </w:r>
      <w:r w:rsidR="00A250D0" w:rsidRPr="00A5714C">
        <w:rPr>
          <w:rFonts w:ascii="Arial" w:eastAsia="Times New Roman" w:hAnsi="Arial" w:cs="Arial"/>
          <w:lang w:eastAsia="ru-RU"/>
        </w:rPr>
        <w:t>Общей проектной площади.</w:t>
      </w:r>
    </w:p>
    <w:p w14:paraId="1EC1A5CF" w14:textId="1A49BB26"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4</w:t>
      </w:r>
      <w:r w:rsidRPr="00A5714C">
        <w:rPr>
          <w:rFonts w:ascii="Arial" w:eastAsia="Times New Roman" w:hAnsi="Arial" w:cs="Arial"/>
          <w:b/>
          <w:lang w:eastAsia="ru-RU"/>
        </w:rPr>
        <w:t xml:space="preserve">. </w:t>
      </w:r>
      <w:r w:rsidRPr="00A5714C">
        <w:rPr>
          <w:rFonts w:ascii="Arial" w:eastAsia="Times New Roman" w:hAnsi="Arial" w:cs="Arial"/>
          <w:lang w:eastAsia="ru-RU"/>
        </w:rPr>
        <w:t xml:space="preserve">Уплата суммы, </w:t>
      </w:r>
      <w:r w:rsidR="00720615" w:rsidRPr="00A5714C">
        <w:rPr>
          <w:rFonts w:ascii="Arial" w:eastAsia="Times New Roman" w:hAnsi="Arial" w:cs="Arial"/>
          <w:lang w:eastAsia="ru-RU"/>
        </w:rPr>
        <w:t xml:space="preserve">рассчитанной </w:t>
      </w:r>
      <w:r w:rsidR="005048ED">
        <w:rPr>
          <w:rFonts w:ascii="Arial" w:eastAsia="Times New Roman" w:hAnsi="Arial" w:cs="Arial"/>
          <w:lang w:eastAsia="ru-RU"/>
        </w:rPr>
        <w:t>в соответствии с</w:t>
      </w:r>
      <w:r w:rsidR="00720615" w:rsidRPr="00A5714C">
        <w:rPr>
          <w:rFonts w:ascii="Arial" w:eastAsia="Times New Roman" w:hAnsi="Arial" w:cs="Arial"/>
          <w:lang w:eastAsia="ru-RU"/>
        </w:rPr>
        <w:t xml:space="preserve"> п. 4.</w:t>
      </w:r>
      <w:r w:rsidR="00D82253">
        <w:rPr>
          <w:rFonts w:ascii="Arial" w:eastAsia="Times New Roman" w:hAnsi="Arial" w:cs="Arial"/>
          <w:lang w:eastAsia="ru-RU"/>
        </w:rPr>
        <w:t>3</w:t>
      </w:r>
      <w:r w:rsidR="00720615" w:rsidRPr="00A5714C">
        <w:rPr>
          <w:rFonts w:ascii="Arial" w:eastAsia="Times New Roman" w:hAnsi="Arial" w:cs="Arial"/>
          <w:lang w:eastAsia="ru-RU"/>
        </w:rPr>
        <w:t>. настоящего Договора</w:t>
      </w:r>
      <w:r w:rsidRPr="00A5714C">
        <w:rPr>
          <w:rFonts w:ascii="Arial" w:eastAsia="Times New Roman" w:hAnsi="Arial" w:cs="Arial"/>
          <w:lang w:eastAsia="ru-RU"/>
        </w:rPr>
        <w:t xml:space="preserve">, производится Участником долевого строительства в течение 5 (Пяти) рабочих дней с </w:t>
      </w:r>
      <w:r w:rsidR="009E2DAC" w:rsidRPr="00A5714C">
        <w:rPr>
          <w:rFonts w:ascii="Arial" w:eastAsia="Times New Roman" w:hAnsi="Arial" w:cs="Arial"/>
          <w:lang w:eastAsia="ru-RU"/>
        </w:rPr>
        <w:t>даты государственной регистрации соответствующего дополнительного соглашения</w:t>
      </w:r>
      <w:r w:rsidRPr="00A5714C">
        <w:rPr>
          <w:rFonts w:ascii="Arial" w:eastAsia="Times New Roman" w:hAnsi="Arial" w:cs="Arial"/>
          <w:lang w:eastAsia="ru-RU"/>
        </w:rPr>
        <w:t xml:space="preserve"> </w:t>
      </w:r>
      <w:r w:rsidR="009E2DAC" w:rsidRPr="00A5714C">
        <w:rPr>
          <w:rFonts w:ascii="Arial" w:eastAsia="Times New Roman" w:hAnsi="Arial" w:cs="Arial"/>
          <w:lang w:eastAsia="ru-RU"/>
        </w:rPr>
        <w:t xml:space="preserve">к Договору </w:t>
      </w:r>
      <w:r w:rsidR="005048ED">
        <w:rPr>
          <w:rFonts w:ascii="Arial" w:eastAsia="Times New Roman" w:hAnsi="Arial" w:cs="Arial"/>
          <w:lang w:eastAsia="ru-RU"/>
        </w:rPr>
        <w:t>в порядке, установленном п. 4.2. Договора</w:t>
      </w:r>
      <w:r w:rsidRPr="00A5714C">
        <w:rPr>
          <w:rFonts w:ascii="Arial" w:eastAsia="Times New Roman" w:hAnsi="Arial" w:cs="Arial"/>
          <w:lang w:eastAsia="ru-RU"/>
        </w:rPr>
        <w:t>.</w:t>
      </w:r>
    </w:p>
    <w:p w14:paraId="0602BF8F" w14:textId="1681880D"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5</w:t>
      </w:r>
      <w:r w:rsidRPr="00A5714C">
        <w:rPr>
          <w:rFonts w:ascii="Arial" w:eastAsia="Times New Roman" w:hAnsi="Arial" w:cs="Arial"/>
          <w:b/>
          <w:lang w:eastAsia="ru-RU"/>
        </w:rPr>
        <w:t xml:space="preserve">. </w:t>
      </w:r>
      <w:r w:rsidRPr="00A5714C">
        <w:rPr>
          <w:rFonts w:ascii="Arial" w:eastAsia="Times New Roman" w:hAnsi="Arial" w:cs="Arial"/>
          <w:lang w:eastAsia="ru-RU"/>
        </w:rPr>
        <w:t xml:space="preserve">В случае если Фактическая площадь Объекта долевого строительства уменьшится относительно Общей проектной площади Объекта долевого строительства Цена Договора подлежит изменению в следующем порядке: Стороны производят перерасчет Цены Договора, исходя из </w:t>
      </w:r>
      <w:r w:rsidR="009623EB" w:rsidRPr="00A5714C">
        <w:rPr>
          <w:rFonts w:ascii="Arial" w:eastAsia="Times New Roman" w:hAnsi="Arial" w:cs="Arial"/>
          <w:lang w:eastAsia="ru-RU"/>
        </w:rPr>
        <w:t xml:space="preserve">стоимости </w:t>
      </w:r>
      <w:r w:rsidRPr="00A5714C">
        <w:rPr>
          <w:rFonts w:ascii="Arial" w:eastAsia="Times New Roman" w:hAnsi="Arial" w:cs="Arial"/>
          <w:lang w:eastAsia="ru-RU"/>
        </w:rPr>
        <w:t>1 кв. м Объекта долевого строительства, указанной в Приложении № 1 к Договору, с учетом положений п.</w:t>
      </w:r>
      <w:r w:rsidR="00B64679" w:rsidRPr="00A5714C">
        <w:rPr>
          <w:rFonts w:ascii="Arial" w:eastAsia="Times New Roman" w:hAnsi="Arial" w:cs="Arial"/>
          <w:lang w:eastAsia="ru-RU"/>
        </w:rPr>
        <w:t xml:space="preserve"> </w:t>
      </w:r>
      <w:r w:rsidRPr="00A5714C">
        <w:rPr>
          <w:rFonts w:ascii="Arial" w:eastAsia="Times New Roman" w:hAnsi="Arial" w:cs="Arial"/>
          <w:lang w:eastAsia="ru-RU"/>
        </w:rPr>
        <w:t>4.1 Договора, о чем Стороны подписывают соответствующее дополнительное соглашение к настоящему Договору</w:t>
      </w:r>
      <w:r w:rsidR="005048ED">
        <w:rPr>
          <w:rFonts w:ascii="Arial" w:eastAsia="Times New Roman" w:hAnsi="Arial" w:cs="Arial"/>
          <w:lang w:eastAsia="ru-RU"/>
        </w:rPr>
        <w:t>, а также дополнение к индивидуальным условиям договора счета эскроу об изменении суммы депонирования и порядка ее внесения на счет эскроу</w:t>
      </w:r>
      <w:r w:rsidRPr="00A5714C">
        <w:rPr>
          <w:rFonts w:ascii="Arial" w:eastAsia="Times New Roman" w:hAnsi="Arial" w:cs="Arial"/>
          <w:lang w:eastAsia="ru-RU"/>
        </w:rPr>
        <w:t>. Указанное дополнительное соглашение</w:t>
      </w:r>
      <w:r w:rsidR="005048ED">
        <w:rPr>
          <w:rFonts w:ascii="Arial" w:eastAsia="Times New Roman" w:hAnsi="Arial" w:cs="Arial"/>
          <w:lang w:eastAsia="ru-RU"/>
        </w:rPr>
        <w:t>, а также дополнение к индивидуальным условиям договора счета эскроу</w:t>
      </w:r>
      <w:r w:rsidRPr="00A5714C">
        <w:rPr>
          <w:rFonts w:ascii="Arial" w:eastAsia="Times New Roman" w:hAnsi="Arial" w:cs="Arial"/>
          <w:lang w:eastAsia="ru-RU"/>
        </w:rPr>
        <w:t xml:space="preserve"> Участник долевого строительства обязан подписать с Застройщиком в течение 5 (Пяти) рабочих дней с даты получения от Застройщика уведомления об уменьшении Фактической площади Объекта долевого строительства относительно Общей проектной площади. </w:t>
      </w:r>
    </w:p>
    <w:p w14:paraId="327B7DC2" w14:textId="385D8032"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6</w:t>
      </w:r>
      <w:r w:rsidRPr="00A5714C">
        <w:rPr>
          <w:rFonts w:ascii="Arial" w:eastAsia="Times New Roman" w:hAnsi="Arial" w:cs="Arial"/>
          <w:b/>
          <w:lang w:eastAsia="ru-RU"/>
        </w:rPr>
        <w:t xml:space="preserve">. </w:t>
      </w:r>
      <w:r w:rsidR="00720615" w:rsidRPr="00A5714C">
        <w:rPr>
          <w:rFonts w:ascii="Arial" w:eastAsia="Times New Roman" w:hAnsi="Arial" w:cs="Arial"/>
          <w:lang w:eastAsia="ru-RU"/>
        </w:rPr>
        <w:t>Возврат</w:t>
      </w:r>
      <w:r w:rsidRPr="00A5714C">
        <w:rPr>
          <w:rFonts w:ascii="Arial" w:eastAsia="Times New Roman" w:hAnsi="Arial" w:cs="Arial"/>
          <w:lang w:eastAsia="ru-RU"/>
        </w:rPr>
        <w:t xml:space="preserve"> суммы, </w:t>
      </w:r>
      <w:r w:rsidR="00720615" w:rsidRPr="00A5714C">
        <w:rPr>
          <w:rFonts w:ascii="Arial" w:eastAsia="Times New Roman" w:hAnsi="Arial" w:cs="Arial"/>
          <w:lang w:eastAsia="ru-RU"/>
        </w:rPr>
        <w:t>рассчит</w:t>
      </w:r>
      <w:r w:rsidR="00306D60" w:rsidRPr="00A5714C">
        <w:rPr>
          <w:rFonts w:ascii="Arial" w:eastAsia="Times New Roman" w:hAnsi="Arial" w:cs="Arial"/>
          <w:lang w:eastAsia="ru-RU"/>
        </w:rPr>
        <w:t xml:space="preserve">анной </w:t>
      </w:r>
      <w:r w:rsidR="005048ED">
        <w:rPr>
          <w:rFonts w:ascii="Arial" w:eastAsia="Times New Roman" w:hAnsi="Arial" w:cs="Arial"/>
          <w:lang w:eastAsia="ru-RU"/>
        </w:rPr>
        <w:t xml:space="preserve">в соответствии с </w:t>
      </w:r>
      <w:r w:rsidRPr="00A5714C">
        <w:rPr>
          <w:rFonts w:ascii="Arial" w:eastAsia="Times New Roman" w:hAnsi="Arial" w:cs="Arial"/>
          <w:lang w:eastAsia="ru-RU"/>
        </w:rPr>
        <w:t>п. 4.</w:t>
      </w:r>
      <w:r w:rsidR="00D82253">
        <w:rPr>
          <w:rFonts w:ascii="Arial" w:eastAsia="Times New Roman" w:hAnsi="Arial" w:cs="Arial"/>
          <w:lang w:eastAsia="ru-RU"/>
        </w:rPr>
        <w:t>5</w:t>
      </w:r>
      <w:r w:rsidRPr="00A5714C">
        <w:rPr>
          <w:rFonts w:ascii="Arial" w:eastAsia="Times New Roman" w:hAnsi="Arial" w:cs="Arial"/>
          <w:lang w:eastAsia="ru-RU"/>
        </w:rPr>
        <w:t>. настоящего Договора, производится Застройщиком в течение 5 (</w:t>
      </w:r>
      <w:r w:rsidR="00B64679" w:rsidRPr="00A5714C">
        <w:rPr>
          <w:rFonts w:ascii="Arial" w:eastAsia="Times New Roman" w:hAnsi="Arial" w:cs="Arial"/>
          <w:lang w:eastAsia="ru-RU"/>
        </w:rPr>
        <w:t>Пяти</w:t>
      </w:r>
      <w:r w:rsidRPr="00A5714C">
        <w:rPr>
          <w:rFonts w:ascii="Arial" w:eastAsia="Times New Roman" w:hAnsi="Arial" w:cs="Arial"/>
          <w:lang w:eastAsia="ru-RU"/>
        </w:rPr>
        <w:t xml:space="preserve">) рабочих дней </w:t>
      </w:r>
      <w:r w:rsidR="009E2DAC" w:rsidRPr="00A5714C">
        <w:rPr>
          <w:rFonts w:ascii="Arial" w:eastAsia="Times New Roman" w:hAnsi="Arial" w:cs="Arial"/>
          <w:lang w:eastAsia="ru-RU"/>
        </w:rPr>
        <w:t>с даты государственной регистрации соответствующего дополнительного соглашения к Договору</w:t>
      </w:r>
      <w:r w:rsidRPr="00A5714C">
        <w:rPr>
          <w:rFonts w:ascii="Arial" w:eastAsia="Times New Roman" w:hAnsi="Arial" w:cs="Arial"/>
          <w:lang w:eastAsia="ru-RU"/>
        </w:rPr>
        <w:t xml:space="preserve"> путем перечисления </w:t>
      </w:r>
      <w:r w:rsidR="00B64679" w:rsidRPr="00A5714C">
        <w:rPr>
          <w:rFonts w:ascii="Arial" w:eastAsia="Times New Roman" w:hAnsi="Arial" w:cs="Arial"/>
          <w:lang w:eastAsia="ru-RU"/>
        </w:rPr>
        <w:t xml:space="preserve">денежных средств </w:t>
      </w:r>
      <w:r w:rsidRPr="00A5714C">
        <w:rPr>
          <w:rFonts w:ascii="Arial" w:eastAsia="Times New Roman" w:hAnsi="Arial" w:cs="Arial"/>
          <w:lang w:eastAsia="ru-RU"/>
        </w:rPr>
        <w:t>на расчетный/текущий счет Участника долевого строительства по реквизитам, указанным в дополнительном соглашении к Договору.</w:t>
      </w:r>
    </w:p>
    <w:p w14:paraId="469446C8" w14:textId="70ED80E1"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7</w:t>
      </w:r>
      <w:r w:rsidRPr="00A5714C">
        <w:rPr>
          <w:rFonts w:ascii="Arial" w:eastAsia="Times New Roman" w:hAnsi="Arial" w:cs="Arial"/>
          <w:b/>
          <w:lang w:eastAsia="ru-RU"/>
        </w:rPr>
        <w:t>.</w:t>
      </w:r>
      <w:r w:rsidRPr="00A5714C">
        <w:rPr>
          <w:rFonts w:ascii="Arial" w:eastAsia="Times New Roman" w:hAnsi="Arial" w:cs="Arial"/>
          <w:lang w:eastAsia="ru-RU"/>
        </w:rPr>
        <w:t xml:space="preserve"> Цена Договора не включает в себя государственную пошлину и иные расходы, связанные с государственной регистрацией настоящего Договора и права собственности Участника долевого строительства на Объект долевого строительства, расходы за услуги кадастровых / учетных / технических обмеров / инвентаризации Объекта долевого строительства, расходы по оплате городской, междугородной и международной телефонной связи (в случае оборудования Объекта долевого строительства средствами связи), расходы за услуги и работы по управлению общим имуществом</w:t>
      </w:r>
      <w:r w:rsidR="00910E9F" w:rsidRPr="00A5714C">
        <w:rPr>
          <w:rFonts w:ascii="Arial" w:eastAsia="Times New Roman" w:hAnsi="Arial" w:cs="Arial"/>
          <w:lang w:eastAsia="ru-RU"/>
        </w:rPr>
        <w:t xml:space="preserve"> </w:t>
      </w:r>
      <w:r w:rsidR="00647288" w:rsidRPr="00A5714C">
        <w:rPr>
          <w:rFonts w:ascii="Arial" w:eastAsia="Times New Roman" w:hAnsi="Arial" w:cs="Arial"/>
          <w:lang w:eastAsia="ru-RU"/>
        </w:rPr>
        <w:t>Многофункционального комплекса</w:t>
      </w:r>
      <w:r w:rsidRPr="00A5714C">
        <w:rPr>
          <w:rFonts w:ascii="Arial" w:eastAsia="Times New Roman" w:hAnsi="Arial" w:cs="Arial"/>
          <w:lang w:eastAsia="ru-RU"/>
        </w:rPr>
        <w:t>.</w:t>
      </w:r>
    </w:p>
    <w:p w14:paraId="416C2F30" w14:textId="72398A6E"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8</w:t>
      </w:r>
      <w:r w:rsidRPr="00A5714C">
        <w:rPr>
          <w:rFonts w:ascii="Arial" w:eastAsia="Times New Roman" w:hAnsi="Arial" w:cs="Arial"/>
          <w:b/>
          <w:lang w:eastAsia="ru-RU"/>
        </w:rPr>
        <w:t xml:space="preserve">. </w:t>
      </w:r>
      <w:r w:rsidRPr="00A5714C">
        <w:rPr>
          <w:rFonts w:ascii="Arial" w:eastAsia="Times New Roman" w:hAnsi="Arial" w:cs="Arial"/>
          <w:lang w:eastAsia="ru-RU"/>
        </w:rPr>
        <w:t>Участник долевого строительства не имеет права без согласования с Застройщиком осуществлять переустройство и/или перепланировку Объекта долевого строительства до регистрации права собственности на Объект долевого строительства.</w:t>
      </w:r>
    </w:p>
    <w:p w14:paraId="3DDDB4F7" w14:textId="30BB1327" w:rsidR="004B3920" w:rsidRPr="00524B8B" w:rsidRDefault="004B3920" w:rsidP="004B3920">
      <w:pPr>
        <w:spacing w:after="0"/>
        <w:jc w:val="both"/>
        <w:rPr>
          <w:rFonts w:ascii="Arial" w:eastAsia="Times New Roman" w:hAnsi="Arial" w:cs="Arial"/>
          <w:lang w:eastAsia="ru-RU"/>
        </w:rPr>
      </w:pPr>
      <w:r w:rsidRPr="00A5714C">
        <w:rPr>
          <w:rFonts w:ascii="Arial" w:eastAsia="Times New Roman" w:hAnsi="Arial" w:cs="Arial"/>
          <w:b/>
          <w:lang w:eastAsia="ru-RU"/>
        </w:rPr>
        <w:t>4.</w:t>
      </w:r>
      <w:r w:rsidR="00D82253">
        <w:rPr>
          <w:rFonts w:ascii="Arial" w:eastAsia="Times New Roman" w:hAnsi="Arial" w:cs="Arial"/>
          <w:b/>
          <w:lang w:eastAsia="ru-RU"/>
        </w:rPr>
        <w:t>9</w:t>
      </w:r>
      <w:r w:rsidRPr="00A5714C">
        <w:rPr>
          <w:rFonts w:ascii="Arial" w:eastAsia="Times New Roman" w:hAnsi="Arial" w:cs="Arial"/>
          <w:b/>
          <w:lang w:eastAsia="ru-RU"/>
        </w:rPr>
        <w:t>.</w:t>
      </w:r>
      <w:r w:rsidRPr="00A5714C">
        <w:rPr>
          <w:rFonts w:ascii="Arial" w:eastAsia="Times New Roman" w:hAnsi="Arial" w:cs="Arial"/>
          <w:lang w:eastAsia="ru-RU"/>
        </w:rPr>
        <w:t xml:space="preserve"> </w:t>
      </w:r>
      <w:r w:rsidRPr="00524B8B">
        <w:rPr>
          <w:rFonts w:ascii="Arial" w:eastAsia="Times New Roman" w:hAnsi="Arial" w:cs="Arial"/>
          <w:lang w:eastAsia="ru-RU"/>
        </w:rPr>
        <w:t>Ипотека в силу закона в пользу Застройщика в отношении Объекта долевого строительства не возникает.</w:t>
      </w:r>
    </w:p>
    <w:p w14:paraId="6E5B17AE" w14:textId="3AF3858C" w:rsidR="00A250D0" w:rsidRPr="00A5714C" w:rsidRDefault="00A250D0" w:rsidP="00FA07F2">
      <w:pPr>
        <w:spacing w:after="0"/>
        <w:jc w:val="both"/>
        <w:rPr>
          <w:rFonts w:ascii="Arial" w:eastAsia="Times New Roman" w:hAnsi="Arial" w:cs="Arial"/>
          <w:lang w:eastAsia="ru-RU"/>
        </w:rPr>
      </w:pPr>
    </w:p>
    <w:p w14:paraId="37A866D9" w14:textId="77777777" w:rsidR="00A250D0" w:rsidRPr="00A5714C" w:rsidRDefault="00A250D0" w:rsidP="00FA07F2">
      <w:pPr>
        <w:spacing w:after="0"/>
        <w:jc w:val="center"/>
        <w:rPr>
          <w:rFonts w:ascii="Arial" w:eastAsia="Times New Roman" w:hAnsi="Arial" w:cs="Arial"/>
          <w:b/>
          <w:color w:val="000000"/>
          <w:lang w:eastAsia="ru-RU"/>
        </w:rPr>
      </w:pPr>
    </w:p>
    <w:p w14:paraId="527E5764" w14:textId="77777777" w:rsidR="00A250D0" w:rsidRPr="00A5714C" w:rsidRDefault="00A250D0" w:rsidP="00FA07F2">
      <w:pPr>
        <w:spacing w:after="0"/>
        <w:jc w:val="center"/>
        <w:rPr>
          <w:rFonts w:ascii="Arial" w:eastAsia="Times New Roman" w:hAnsi="Arial" w:cs="Arial"/>
          <w:b/>
          <w:color w:val="000000"/>
          <w:lang w:eastAsia="ru-RU"/>
        </w:rPr>
      </w:pPr>
      <w:r w:rsidRPr="00A5714C">
        <w:rPr>
          <w:rFonts w:ascii="Arial" w:eastAsia="Times New Roman" w:hAnsi="Arial" w:cs="Arial"/>
          <w:b/>
          <w:color w:val="000000"/>
          <w:lang w:eastAsia="ru-RU"/>
        </w:rPr>
        <w:t>5. Срок действия Договора, порядок изменения и расторжения Договора</w:t>
      </w:r>
    </w:p>
    <w:p w14:paraId="53EB78E2" w14:textId="77777777" w:rsidR="00A250D0" w:rsidRPr="00A5714C" w:rsidRDefault="00A250D0" w:rsidP="00FA07F2">
      <w:pPr>
        <w:autoSpaceDE w:val="0"/>
        <w:autoSpaceDN w:val="0"/>
        <w:adjustRightInd w:val="0"/>
        <w:spacing w:after="0"/>
        <w:jc w:val="both"/>
        <w:rPr>
          <w:rFonts w:ascii="Arial" w:eastAsia="Times New Roman" w:hAnsi="Arial" w:cs="Arial"/>
          <w:lang w:eastAsia="ru-RU"/>
        </w:rPr>
      </w:pPr>
      <w:r w:rsidRPr="00A5714C">
        <w:rPr>
          <w:rFonts w:ascii="Arial" w:eastAsia="Times New Roman" w:hAnsi="Arial" w:cs="Arial"/>
          <w:b/>
          <w:color w:val="000000"/>
          <w:lang w:eastAsia="ru-RU"/>
        </w:rPr>
        <w:t xml:space="preserve">5.1. </w:t>
      </w:r>
      <w:r w:rsidRPr="00A5714C">
        <w:rPr>
          <w:rFonts w:ascii="Arial" w:eastAsia="Times New Roman" w:hAnsi="Arial" w:cs="Arial"/>
          <w:color w:val="000000"/>
          <w:lang w:eastAsia="ru-RU"/>
        </w:rPr>
        <w:t>Договор вступает в силу с момента</w:t>
      </w:r>
      <w:r w:rsidRPr="00A5714C">
        <w:rPr>
          <w:rFonts w:ascii="Arial" w:eastAsia="Times New Roman" w:hAnsi="Arial" w:cs="Arial"/>
          <w:lang w:eastAsia="ru-RU"/>
        </w:rPr>
        <w:t xml:space="preserve"> его государственной регистрации в органе, осуществляющем государственную регистрацию прав на недвижимое имущество и сделок с ним.</w:t>
      </w:r>
    </w:p>
    <w:p w14:paraId="0B8962FA" w14:textId="7330EB77" w:rsidR="00A250D0" w:rsidRPr="00A5714C" w:rsidRDefault="00A250D0" w:rsidP="00FA07F2">
      <w:pPr>
        <w:spacing w:after="0"/>
        <w:jc w:val="both"/>
        <w:rPr>
          <w:rFonts w:ascii="Arial" w:eastAsia="Times New Roman" w:hAnsi="Arial" w:cs="Arial"/>
          <w:color w:val="000000"/>
          <w:lang w:eastAsia="ru-RU"/>
        </w:rPr>
      </w:pPr>
      <w:r w:rsidRPr="00A5714C">
        <w:rPr>
          <w:rFonts w:ascii="Arial" w:eastAsia="Times New Roman" w:hAnsi="Arial" w:cs="Arial"/>
          <w:b/>
          <w:lang w:eastAsia="ru-RU"/>
        </w:rPr>
        <w:t>5.2</w:t>
      </w:r>
      <w:r w:rsidRPr="00A5714C">
        <w:rPr>
          <w:rFonts w:ascii="Arial" w:eastAsia="Times New Roman" w:hAnsi="Arial" w:cs="Arial"/>
          <w:lang w:eastAsia="ru-RU"/>
        </w:rPr>
        <w:t xml:space="preserve">. Стороны не вправе отказаться от исполнения </w:t>
      </w:r>
      <w:r w:rsidRPr="00A5714C">
        <w:rPr>
          <w:rFonts w:ascii="Arial" w:eastAsia="Times New Roman" w:hAnsi="Arial" w:cs="Arial"/>
          <w:color w:val="000000"/>
          <w:lang w:eastAsia="ru-RU"/>
        </w:rPr>
        <w:t xml:space="preserve">Договора, кроме случаев, предусмотренных </w:t>
      </w:r>
      <w:r w:rsidR="008423EA" w:rsidRPr="00A5714C">
        <w:rPr>
          <w:rFonts w:ascii="Arial" w:eastAsia="Times New Roman" w:hAnsi="Arial" w:cs="Arial"/>
          <w:color w:val="000000"/>
          <w:lang w:eastAsia="ru-RU"/>
        </w:rPr>
        <w:t>настоящим Договором</w:t>
      </w:r>
      <w:r w:rsidRPr="00A5714C">
        <w:rPr>
          <w:rFonts w:ascii="Arial" w:eastAsia="Times New Roman" w:hAnsi="Arial" w:cs="Arial"/>
          <w:color w:val="000000"/>
          <w:lang w:eastAsia="ru-RU"/>
        </w:rPr>
        <w:t>, и случаев, предусмотренных законодательством Российской Федерации, в том числе, Законом об участии в долевом строительстве.</w:t>
      </w:r>
    </w:p>
    <w:p w14:paraId="0AA0599B" w14:textId="19A32B21" w:rsidR="00885E70" w:rsidRPr="00A5714C" w:rsidRDefault="00885E70" w:rsidP="00885E70">
      <w:pPr>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5.3.</w:t>
      </w:r>
      <w:r w:rsidRPr="00A5714C">
        <w:rPr>
          <w:rFonts w:ascii="Arial" w:eastAsia="Times New Roman" w:hAnsi="Arial" w:cs="Arial"/>
          <w:color w:val="000000"/>
          <w:lang w:eastAsia="ru-RU"/>
        </w:rPr>
        <w:tab/>
        <w:t xml:space="preserve">В случае просрочки Участником долевого строительства оплаты Застройщику Цены Договора </w:t>
      </w:r>
      <w:r w:rsidR="00346B9B">
        <w:rPr>
          <w:rFonts w:ascii="Arial" w:eastAsia="Times New Roman" w:hAnsi="Arial" w:cs="Arial"/>
          <w:color w:val="000000"/>
          <w:lang w:eastAsia="ru-RU"/>
        </w:rPr>
        <w:t>путем ее внесения на счет э</w:t>
      </w:r>
      <w:r w:rsidR="00184CAC">
        <w:rPr>
          <w:rFonts w:ascii="Arial" w:eastAsia="Times New Roman" w:hAnsi="Arial" w:cs="Arial"/>
          <w:color w:val="000000"/>
          <w:lang w:eastAsia="ru-RU"/>
        </w:rPr>
        <w:t>с</w:t>
      </w:r>
      <w:r w:rsidR="00346B9B">
        <w:rPr>
          <w:rFonts w:ascii="Arial" w:eastAsia="Times New Roman" w:hAnsi="Arial" w:cs="Arial"/>
          <w:color w:val="000000"/>
          <w:lang w:eastAsia="ru-RU"/>
        </w:rPr>
        <w:t xml:space="preserve">кроу в порядке, установленном п. 4.2. Договора, </w:t>
      </w:r>
      <w:r w:rsidRPr="00A5714C">
        <w:rPr>
          <w:rFonts w:ascii="Arial" w:eastAsia="Times New Roman" w:hAnsi="Arial" w:cs="Arial"/>
          <w:color w:val="000000"/>
          <w:lang w:eastAsia="ru-RU"/>
        </w:rPr>
        <w:t>более 2 (Двух) месяцев с момента наступления срока согласно п. 4.2.</w:t>
      </w:r>
      <w:r w:rsidR="00346B9B">
        <w:rPr>
          <w:rFonts w:ascii="Arial" w:eastAsia="Times New Roman" w:hAnsi="Arial" w:cs="Arial"/>
          <w:color w:val="000000"/>
          <w:lang w:eastAsia="ru-RU"/>
        </w:rPr>
        <w:t xml:space="preserve"> </w:t>
      </w:r>
      <w:r w:rsidRPr="00A5714C">
        <w:rPr>
          <w:rFonts w:ascii="Arial" w:eastAsia="Times New Roman" w:hAnsi="Arial" w:cs="Arial"/>
          <w:color w:val="000000"/>
          <w:lang w:eastAsia="ru-RU"/>
        </w:rPr>
        <w:t>настоящего Договора, Застройщик вправе отказаться от исполнения Договора в соответствии со ст. ст. 5, 9 Закона об участии в долевом строительстве, при условии соблюдения следующего порядка:</w:t>
      </w:r>
    </w:p>
    <w:p w14:paraId="449A5691" w14:textId="77777777" w:rsidR="00885E70" w:rsidRPr="00A5714C" w:rsidRDefault="00885E70" w:rsidP="00885E70">
      <w:pPr>
        <w:spacing w:after="0"/>
        <w:jc w:val="both"/>
        <w:rPr>
          <w:rFonts w:ascii="Arial" w:eastAsia="Times New Roman" w:hAnsi="Arial" w:cs="Arial"/>
          <w:color w:val="000000"/>
          <w:lang w:eastAsia="ru-RU"/>
        </w:rPr>
      </w:pPr>
      <w:r w:rsidRPr="00A5714C">
        <w:rPr>
          <w:rFonts w:ascii="Arial" w:eastAsia="Times New Roman" w:hAnsi="Arial" w:cs="Arial"/>
          <w:color w:val="000000"/>
          <w:lang w:eastAsia="ru-RU"/>
        </w:rPr>
        <w:t>При наступлении просрочки оплаты Цены Договора в полном объеме или любой из ее частей более двух месяцев Застройщик обязан направить Участнику долевого строительства уведомление (предупреждение) о необходимости погашения им задолженности по уплате Цены Договора и о последствиях неисполнения такого требования.</w:t>
      </w:r>
    </w:p>
    <w:p w14:paraId="6FF7C88C" w14:textId="77777777" w:rsidR="00885E70" w:rsidRPr="00A5714C" w:rsidRDefault="00885E70" w:rsidP="00885E70">
      <w:pPr>
        <w:spacing w:after="0"/>
        <w:jc w:val="both"/>
        <w:rPr>
          <w:rFonts w:ascii="Arial" w:eastAsia="Times New Roman" w:hAnsi="Arial" w:cs="Arial"/>
          <w:color w:val="000000"/>
          <w:lang w:eastAsia="ru-RU"/>
        </w:rPr>
      </w:pPr>
      <w:r w:rsidRPr="00A5714C">
        <w:rPr>
          <w:rFonts w:ascii="Arial" w:eastAsia="Times New Roman" w:hAnsi="Arial" w:cs="Arial"/>
          <w:color w:val="000000"/>
          <w:lang w:eastAsia="ru-RU"/>
        </w:rPr>
        <w:t>При неисполнении Участником долевого строительства требования о погашении задолженности по Договору Застройщик вправе отказаться от исполнения Договора по истечении 30 (Тридцати)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w:t>
      </w:r>
    </w:p>
    <w:p w14:paraId="0FBB4722" w14:textId="28633056" w:rsidR="00885E70" w:rsidRPr="00A5714C" w:rsidRDefault="00885E70" w:rsidP="00885E70">
      <w:pPr>
        <w:spacing w:after="0"/>
        <w:jc w:val="both"/>
        <w:rPr>
          <w:rFonts w:ascii="Arial" w:eastAsia="Times New Roman" w:hAnsi="Arial" w:cs="Arial"/>
          <w:color w:val="000000"/>
          <w:lang w:eastAsia="ru-RU"/>
        </w:rPr>
      </w:pPr>
      <w:r w:rsidRPr="00A5714C">
        <w:rPr>
          <w:rFonts w:ascii="Arial" w:eastAsia="Times New Roman" w:hAnsi="Arial" w:cs="Arial"/>
          <w:color w:val="000000"/>
          <w:lang w:eastAsia="ru-RU"/>
        </w:rPr>
        <w:t>В случае одностороннего отказа Зас</w:t>
      </w:r>
      <w:r w:rsidR="00E11271" w:rsidRPr="00A5714C">
        <w:rPr>
          <w:rFonts w:ascii="Arial" w:eastAsia="Times New Roman" w:hAnsi="Arial" w:cs="Arial"/>
          <w:color w:val="000000"/>
          <w:lang w:eastAsia="ru-RU"/>
        </w:rPr>
        <w:t>тройщика от исполнения Договора</w:t>
      </w:r>
      <w:r w:rsidRPr="00A5714C">
        <w:rPr>
          <w:rFonts w:ascii="Arial" w:eastAsia="Times New Roman" w:hAnsi="Arial" w:cs="Arial"/>
          <w:color w:val="000000"/>
          <w:lang w:eastAsia="ru-RU"/>
        </w:rPr>
        <w:t xml:space="preserve">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(далее — «Уведомление об отказе от Договора») по почте заказным письмом с описью вложения, которое является основанием для внесения соответствующей записи в Единый государственный реестр недвижимости в отношении настоящего Договора.</w:t>
      </w:r>
    </w:p>
    <w:p w14:paraId="0FFB4E04" w14:textId="6DD4D681" w:rsidR="007A14A2" w:rsidRPr="00A5714C" w:rsidRDefault="007A14A2" w:rsidP="00FA07F2">
      <w:pPr>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5</w:t>
      </w:r>
      <w:r w:rsidR="008423EA" w:rsidRPr="00A5714C">
        <w:rPr>
          <w:rFonts w:ascii="Arial" w:eastAsia="Times New Roman" w:hAnsi="Arial" w:cs="Arial"/>
          <w:b/>
          <w:color w:val="000000"/>
          <w:lang w:eastAsia="ru-RU"/>
        </w:rPr>
        <w:t>.4.</w:t>
      </w:r>
      <w:r w:rsidR="008423EA" w:rsidRPr="00A5714C">
        <w:rPr>
          <w:rFonts w:ascii="Arial" w:eastAsia="Times New Roman" w:hAnsi="Arial" w:cs="Arial"/>
          <w:color w:val="000000"/>
          <w:lang w:eastAsia="ru-RU"/>
        </w:rPr>
        <w:t xml:space="preserve"> Застройщик вправе в одностороннем порядке отказаться от исполнения обязательств по Договору в случае</w:t>
      </w:r>
      <w:r w:rsidR="00E808CF">
        <w:rPr>
          <w:rFonts w:ascii="Arial" w:eastAsia="Times New Roman" w:hAnsi="Arial" w:cs="Arial"/>
          <w:color w:val="000000"/>
          <w:lang w:eastAsia="ru-RU"/>
        </w:rPr>
        <w:t>, если в установленны</w:t>
      </w:r>
      <w:r w:rsidR="000E2D83">
        <w:rPr>
          <w:rFonts w:ascii="Arial" w:eastAsia="Times New Roman" w:hAnsi="Arial" w:cs="Arial"/>
          <w:color w:val="000000"/>
          <w:lang w:eastAsia="ru-RU"/>
        </w:rPr>
        <w:t>е</w:t>
      </w:r>
      <w:r w:rsidR="00E808CF">
        <w:rPr>
          <w:rFonts w:ascii="Arial" w:eastAsia="Times New Roman" w:hAnsi="Arial" w:cs="Arial"/>
          <w:color w:val="000000"/>
          <w:lang w:eastAsia="ru-RU"/>
        </w:rPr>
        <w:t xml:space="preserve"> п. 4.2. Договора срок</w:t>
      </w:r>
      <w:r w:rsidR="000E2D83">
        <w:rPr>
          <w:rFonts w:ascii="Arial" w:eastAsia="Times New Roman" w:hAnsi="Arial" w:cs="Arial"/>
          <w:color w:val="000000"/>
          <w:lang w:eastAsia="ru-RU"/>
        </w:rPr>
        <w:t>и</w:t>
      </w:r>
      <w:r w:rsidR="00E808CF">
        <w:rPr>
          <w:rFonts w:ascii="Arial" w:eastAsia="Times New Roman" w:hAnsi="Arial" w:cs="Arial"/>
          <w:color w:val="000000"/>
          <w:lang w:eastAsia="ru-RU"/>
        </w:rPr>
        <w:t xml:space="preserve"> </w:t>
      </w:r>
      <w:r w:rsidR="008423EA" w:rsidRPr="00A5714C">
        <w:rPr>
          <w:rFonts w:ascii="Arial" w:eastAsia="Times New Roman" w:hAnsi="Arial" w:cs="Arial"/>
          <w:color w:val="000000"/>
          <w:lang w:eastAsia="ru-RU"/>
        </w:rPr>
        <w:t xml:space="preserve">Участником </w:t>
      </w:r>
      <w:r w:rsidR="00E808CF">
        <w:rPr>
          <w:rFonts w:ascii="Arial" w:eastAsia="Times New Roman" w:hAnsi="Arial" w:cs="Arial"/>
          <w:color w:val="000000"/>
          <w:lang w:eastAsia="ru-RU"/>
        </w:rPr>
        <w:t xml:space="preserve">не будут подписаны индивидуальные условия договора счета эскроу и/или открыт счет эскроу </w:t>
      </w:r>
      <w:r w:rsidR="000E2D83">
        <w:rPr>
          <w:rFonts w:ascii="Arial" w:eastAsia="Times New Roman" w:hAnsi="Arial" w:cs="Arial"/>
          <w:color w:val="000000"/>
          <w:lang w:eastAsia="ru-RU"/>
        </w:rPr>
        <w:t>у Эскроу-агента и/или открыт аккредитив у Эскроу-агента</w:t>
      </w:r>
      <w:r w:rsidR="00E808CF">
        <w:rPr>
          <w:rFonts w:ascii="Arial" w:eastAsia="Times New Roman" w:hAnsi="Arial" w:cs="Arial"/>
          <w:color w:val="000000"/>
          <w:lang w:eastAsia="ru-RU"/>
        </w:rPr>
        <w:t xml:space="preserve">. </w:t>
      </w:r>
      <w:r w:rsidR="008423EA" w:rsidRPr="00A5714C">
        <w:rPr>
          <w:rFonts w:ascii="Arial" w:eastAsia="Times New Roman" w:hAnsi="Arial" w:cs="Arial"/>
          <w:color w:val="000000"/>
          <w:lang w:eastAsia="ru-RU"/>
        </w:rPr>
        <w:t>В таком случае обязательства по Договору прекращаются со дня направления Застройщиком Участнику долевого строительства уведомления об одностороннем отказе от исполнения обязательств по Договору в порядке, предусмотренном частью 4 статьи 9 Закона об участии в долевом строительстве</w:t>
      </w:r>
      <w:r w:rsidR="00B13A78" w:rsidRPr="00A5714C">
        <w:rPr>
          <w:rFonts w:ascii="Arial" w:eastAsia="Times New Roman" w:hAnsi="Arial" w:cs="Arial"/>
          <w:color w:val="000000"/>
          <w:lang w:eastAsia="ru-RU"/>
        </w:rPr>
        <w:t>.</w:t>
      </w:r>
    </w:p>
    <w:p w14:paraId="36ECADA5" w14:textId="77777777" w:rsidR="00A250D0" w:rsidRPr="00A5714C" w:rsidRDefault="00A250D0" w:rsidP="00FA07F2">
      <w:pPr>
        <w:spacing w:after="0"/>
        <w:jc w:val="both"/>
        <w:rPr>
          <w:rFonts w:ascii="Arial" w:eastAsia="Times New Roman" w:hAnsi="Arial" w:cs="Arial"/>
          <w:color w:val="000000"/>
          <w:lang w:eastAsia="ru-RU"/>
        </w:rPr>
      </w:pPr>
      <w:r w:rsidRPr="00A5714C">
        <w:rPr>
          <w:rFonts w:ascii="Arial" w:eastAsia="Times New Roman" w:hAnsi="Arial" w:cs="Arial"/>
          <w:b/>
          <w:lang w:eastAsia="ru-RU"/>
        </w:rPr>
        <w:t>5.</w:t>
      </w:r>
      <w:r w:rsidR="008423EA" w:rsidRPr="00A5714C">
        <w:rPr>
          <w:rFonts w:ascii="Arial" w:eastAsia="Times New Roman" w:hAnsi="Arial" w:cs="Arial"/>
          <w:b/>
          <w:lang w:eastAsia="ru-RU"/>
        </w:rPr>
        <w:t>5</w:t>
      </w:r>
      <w:r w:rsidRPr="00A5714C">
        <w:rPr>
          <w:rFonts w:ascii="Arial" w:eastAsia="Times New Roman" w:hAnsi="Arial" w:cs="Arial"/>
          <w:b/>
          <w:lang w:eastAsia="ru-RU"/>
        </w:rPr>
        <w:t>.</w:t>
      </w:r>
      <w:r w:rsidRPr="00A5714C">
        <w:rPr>
          <w:rFonts w:ascii="Arial" w:eastAsia="Times New Roman" w:hAnsi="Arial" w:cs="Arial"/>
          <w:lang w:eastAsia="ru-RU"/>
        </w:rPr>
        <w:t xml:space="preserve"> Все изменения и дополнения Договора осуществляются Сторонами путем заключения дополнительных соглашений к Договору, если иное не предусмотрено Договором или законодательством Российской Федерации. Дополнительные соглашения оформляются в письменной форме </w:t>
      </w:r>
      <w:r w:rsidRPr="00A5714C">
        <w:rPr>
          <w:rFonts w:ascii="Arial" w:eastAsia="Times New Roman" w:hAnsi="Arial" w:cs="Arial"/>
          <w:color w:val="000000"/>
          <w:lang w:eastAsia="ru-RU"/>
        </w:rPr>
        <w:t>и подлежат государственной регистрации в органе, осуществляющ</w:t>
      </w:r>
      <w:r w:rsidR="00FE620E" w:rsidRPr="00A5714C">
        <w:rPr>
          <w:rFonts w:ascii="Arial" w:eastAsia="Times New Roman" w:hAnsi="Arial" w:cs="Arial"/>
          <w:color w:val="000000"/>
          <w:lang w:eastAsia="ru-RU"/>
        </w:rPr>
        <w:t>е</w:t>
      </w:r>
      <w:r w:rsidRPr="00A5714C">
        <w:rPr>
          <w:rFonts w:ascii="Arial" w:eastAsia="Times New Roman" w:hAnsi="Arial" w:cs="Arial"/>
          <w:color w:val="000000"/>
          <w:lang w:eastAsia="ru-RU"/>
        </w:rPr>
        <w:t>м государственную регистрацию прав на недвижимое имущество и сделок с ним.</w:t>
      </w:r>
    </w:p>
    <w:p w14:paraId="30CE63A4"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color w:val="000000"/>
          <w:lang w:eastAsia="ru-RU"/>
        </w:rPr>
        <w:t>5.</w:t>
      </w:r>
      <w:r w:rsidR="008423EA" w:rsidRPr="00A5714C">
        <w:rPr>
          <w:rFonts w:ascii="Arial" w:eastAsia="Times New Roman" w:hAnsi="Arial" w:cs="Arial"/>
          <w:b/>
          <w:color w:val="000000"/>
          <w:lang w:eastAsia="ru-RU"/>
        </w:rPr>
        <w:t>6</w:t>
      </w:r>
      <w:r w:rsidRPr="00A5714C">
        <w:rPr>
          <w:rFonts w:ascii="Arial" w:eastAsia="Times New Roman" w:hAnsi="Arial" w:cs="Arial"/>
          <w:b/>
          <w:color w:val="000000"/>
          <w:lang w:eastAsia="ru-RU"/>
        </w:rPr>
        <w:t>.</w:t>
      </w:r>
      <w:r w:rsidR="00FA07F2" w:rsidRPr="00A5714C">
        <w:rPr>
          <w:rFonts w:ascii="Arial" w:eastAsia="Times New Roman" w:hAnsi="Arial" w:cs="Arial"/>
          <w:color w:val="000000"/>
          <w:lang w:eastAsia="ru-RU"/>
        </w:rPr>
        <w:t xml:space="preserve"> </w:t>
      </w:r>
      <w:r w:rsidRPr="00A5714C">
        <w:rPr>
          <w:rFonts w:ascii="Arial" w:eastAsia="Times New Roman" w:hAnsi="Arial" w:cs="Arial"/>
          <w:color w:val="000000"/>
          <w:lang w:eastAsia="ru-RU"/>
        </w:rPr>
        <w:t>Стороны обязуются отвечать на требования другой Стороны</w:t>
      </w:r>
      <w:r w:rsidRPr="00A5714C">
        <w:rPr>
          <w:rFonts w:ascii="Arial" w:eastAsia="Times New Roman" w:hAnsi="Arial" w:cs="Arial"/>
          <w:lang w:eastAsia="ru-RU"/>
        </w:rPr>
        <w:t xml:space="preserve"> об изменении или о расторжении Договора не позднее истечения 10 (Десяти) рабочих дней с момента получения соответствующего требования другой Стороны.</w:t>
      </w:r>
    </w:p>
    <w:p w14:paraId="78D1561A" w14:textId="77777777" w:rsidR="00A250D0" w:rsidRPr="00A5714C" w:rsidRDefault="00A250D0" w:rsidP="00FA07F2">
      <w:pPr>
        <w:spacing w:after="0"/>
        <w:jc w:val="both"/>
        <w:rPr>
          <w:rFonts w:ascii="Arial" w:eastAsia="Times New Roman" w:hAnsi="Arial" w:cs="Arial"/>
          <w:lang w:eastAsia="ru-RU"/>
        </w:rPr>
      </w:pPr>
    </w:p>
    <w:p w14:paraId="11E1273F" w14:textId="77777777" w:rsidR="00A250D0" w:rsidRPr="00A5714C" w:rsidRDefault="00A250D0" w:rsidP="00FA07F2">
      <w:pPr>
        <w:autoSpaceDE w:val="0"/>
        <w:autoSpaceDN w:val="0"/>
        <w:adjustRightInd w:val="0"/>
        <w:spacing w:after="0"/>
        <w:jc w:val="center"/>
        <w:rPr>
          <w:rFonts w:ascii="Arial" w:eastAsia="Times New Roman" w:hAnsi="Arial" w:cs="Arial"/>
          <w:b/>
          <w:color w:val="000000"/>
          <w:lang w:eastAsia="ru-RU"/>
        </w:rPr>
      </w:pPr>
      <w:r w:rsidRPr="00A5714C">
        <w:rPr>
          <w:rFonts w:ascii="Arial" w:eastAsia="Times New Roman" w:hAnsi="Arial" w:cs="Arial"/>
          <w:b/>
          <w:color w:val="000000"/>
          <w:lang w:eastAsia="ru-RU"/>
        </w:rPr>
        <w:t>6. Гарантии и заверения</w:t>
      </w:r>
    </w:p>
    <w:p w14:paraId="05AB62D9"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6.1. </w:t>
      </w:r>
      <w:r w:rsidRPr="00A5714C">
        <w:rPr>
          <w:rFonts w:ascii="Arial" w:eastAsia="Times New Roman" w:hAnsi="Arial" w:cs="Arial"/>
          <w:lang w:eastAsia="ru-RU"/>
        </w:rPr>
        <w:t>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Указанный срок исчисляется с момента подписания Сторонами Передаточного акта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1AFBD2D6" w14:textId="77777777" w:rsidR="00A250D0"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w:t>
      </w:r>
    </w:p>
    <w:p w14:paraId="44A20B5E" w14:textId="3BC972BB" w:rsidR="00697684" w:rsidRPr="00A5714C" w:rsidRDefault="00697684" w:rsidP="00FA07F2">
      <w:pPr>
        <w:spacing w:after="0"/>
        <w:jc w:val="both"/>
        <w:rPr>
          <w:rFonts w:ascii="Arial" w:eastAsia="Times New Roman" w:hAnsi="Arial" w:cs="Arial"/>
          <w:lang w:eastAsia="ru-RU"/>
        </w:rPr>
      </w:pPr>
      <w:r w:rsidRPr="00697684">
        <w:rPr>
          <w:rFonts w:ascii="Arial" w:eastAsia="Times New Roman" w:hAnsi="Arial" w:cs="Arial"/>
          <w:lang w:eastAsia="ru-RU"/>
        </w:rPr>
        <w:t>Гарантийный срок на отделку Объекта долевого строительства, указанную в Приложении № 3 к настоящему Договору, составляет 2 года, при условии выполнения Участник</w:t>
      </w:r>
      <w:r w:rsidR="00E62492">
        <w:rPr>
          <w:rFonts w:ascii="Arial" w:eastAsia="Times New Roman" w:hAnsi="Arial" w:cs="Arial"/>
          <w:lang w:eastAsia="ru-RU"/>
        </w:rPr>
        <w:t>ом</w:t>
      </w:r>
      <w:r w:rsidRPr="00697684">
        <w:rPr>
          <w:rFonts w:ascii="Arial" w:eastAsia="Times New Roman" w:hAnsi="Arial" w:cs="Arial"/>
          <w:lang w:eastAsia="ru-RU"/>
        </w:rPr>
        <w:t xml:space="preserve"> долевого строительства всех необходимых требований к эксплуатации Объекта долевого строительства.</w:t>
      </w:r>
    </w:p>
    <w:p w14:paraId="49D41177" w14:textId="77777777" w:rsidR="00A250D0" w:rsidRPr="00A5714C" w:rsidRDefault="00C23713" w:rsidP="00FA07F2">
      <w:pPr>
        <w:spacing w:after="0"/>
        <w:jc w:val="both"/>
        <w:rPr>
          <w:rFonts w:ascii="Arial" w:eastAsia="Times New Roman" w:hAnsi="Arial" w:cs="Arial"/>
          <w:lang w:eastAsia="ru-RU"/>
        </w:rPr>
      </w:pPr>
      <w:r w:rsidRPr="00A5714C">
        <w:rPr>
          <w:rFonts w:ascii="Arial" w:eastAsia="Times New Roman" w:hAnsi="Arial" w:cs="Arial"/>
          <w:b/>
          <w:lang w:eastAsia="ru-RU"/>
        </w:rPr>
        <w:t xml:space="preserve">6.2. </w:t>
      </w:r>
      <w:r w:rsidRPr="00A5714C">
        <w:rPr>
          <w:rFonts w:ascii="Arial" w:eastAsia="Times New Roman" w:hAnsi="Arial" w:cs="Arial"/>
          <w:lang w:eastAsia="ru-RU"/>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68D06B3D" w14:textId="77777777" w:rsidR="003C7EAF" w:rsidRPr="00EA5E7B" w:rsidRDefault="00256372" w:rsidP="003C7EAF">
      <w:pPr>
        <w:spacing w:after="0"/>
        <w:jc w:val="both"/>
        <w:rPr>
          <w:rFonts w:ascii="Arial" w:eastAsia="Times New Roman" w:hAnsi="Arial" w:cs="Arial"/>
          <w:lang w:eastAsia="ru-RU"/>
        </w:rPr>
      </w:pPr>
      <w:r w:rsidRPr="00A5714C">
        <w:rPr>
          <w:rFonts w:ascii="Arial" w:eastAsia="Times New Roman" w:hAnsi="Arial" w:cs="Arial"/>
          <w:b/>
          <w:lang w:eastAsia="ru-RU"/>
        </w:rPr>
        <w:t xml:space="preserve">6.3. </w:t>
      </w:r>
      <w:r w:rsidR="00BA39E0" w:rsidRPr="00BA39E0">
        <w:rPr>
          <w:rFonts w:ascii="Arial" w:eastAsia="Times New Roman" w:hAnsi="Arial" w:cs="Arial"/>
          <w:lang w:eastAsia="ru-RU"/>
        </w:rPr>
        <w:t xml:space="preserve">Участник долевого строительства заверяет об осведомленности, что права аренды на земельный участок с кадастровым номером 77:01:0004036:2212, </w:t>
      </w:r>
      <w:r w:rsidR="003C7EAF" w:rsidRPr="002E0998">
        <w:rPr>
          <w:rFonts w:ascii="Arial" w:eastAsia="Times New Roman" w:hAnsi="Arial" w:cs="Arial"/>
          <w:lang w:eastAsia="ru-RU"/>
        </w:rPr>
        <w:t>на котором осуществляется строительство Многофункционального комплекса, находятся в залоге у ПАО «Сбербанк России»  ОГРН 1027700132195, ИНН 7707083893 (далее по тексту – «Банк») на основании Договора об ипотеке № 01PL7Z002 от 27 июня 2018 года (в редакции Договора уступки прав (требований) № 1 от 29 апреля 2019 г.)</w:t>
      </w:r>
      <w:r w:rsidR="003C7EAF" w:rsidRPr="00821246">
        <w:rPr>
          <w:rFonts w:ascii="Arial" w:eastAsia="Times New Roman" w:hAnsi="Arial" w:cs="Arial"/>
          <w:lang w:eastAsia="ru-RU"/>
        </w:rPr>
        <w:t xml:space="preserve"> и </w:t>
      </w:r>
      <w:r w:rsidR="003C7EAF" w:rsidRPr="00821246">
        <w:rPr>
          <w:rFonts w:ascii="Arial" w:eastAsia="Times New Roman" w:hAnsi="Arial" w:cs="Arial"/>
          <w:bCs/>
          <w:lang w:eastAsia="ru-RU"/>
        </w:rPr>
        <w:t xml:space="preserve">Договора последующей ипотеки № </w:t>
      </w:r>
      <w:r w:rsidR="003C7EAF" w:rsidRPr="00821246">
        <w:rPr>
          <w:rFonts w:ascii="Arial" w:eastAsia="Times New Roman" w:hAnsi="Arial" w:cs="Arial"/>
          <w:lang w:eastAsia="ru-RU"/>
        </w:rPr>
        <w:t>4728/2 от 23 августа 2019 г., заключенных</w:t>
      </w:r>
      <w:r w:rsidR="003C7EAF" w:rsidRPr="002E0998">
        <w:rPr>
          <w:rFonts w:ascii="Arial" w:eastAsia="Times New Roman" w:hAnsi="Arial" w:cs="Arial"/>
          <w:lang w:eastAsia="ru-RU"/>
        </w:rPr>
        <w:t xml:space="preserve"> между Застройщиком (залогодатель) и Банком (залогодержатель) в обеспечение исполнения обязательств Застройщика по возврату кредита, предоставленного Банком по кредитному договору в целях строительства Многофункционального комплекса, в состав которого входит Объект долевого строительства.</w:t>
      </w:r>
    </w:p>
    <w:p w14:paraId="1EAEEF82" w14:textId="77777777" w:rsidR="003C7EAF" w:rsidRDefault="003C7EAF" w:rsidP="003C7EAF">
      <w:pPr>
        <w:spacing w:after="0"/>
        <w:jc w:val="both"/>
        <w:rPr>
          <w:rFonts w:ascii="Arial" w:eastAsia="Times New Roman" w:hAnsi="Arial" w:cs="Arial"/>
          <w:lang w:eastAsia="ru-RU"/>
        </w:rPr>
      </w:pPr>
      <w:r w:rsidRPr="00EA5E7B">
        <w:rPr>
          <w:rFonts w:ascii="Arial" w:eastAsia="Times New Roman" w:hAnsi="Arial" w:cs="Arial"/>
          <w:b/>
          <w:lang w:eastAsia="ru-RU"/>
        </w:rPr>
        <w:t xml:space="preserve">6.4. </w:t>
      </w:r>
      <w:r w:rsidRPr="00EA5E7B">
        <w:rPr>
          <w:rFonts w:ascii="Arial" w:eastAsia="Times New Roman" w:hAnsi="Arial" w:cs="Arial"/>
          <w:lang w:eastAsia="ru-RU"/>
        </w:rPr>
        <w:t>От Банка получено согласие на заключение настоящего Договора, согласие на удовлетворение своих требований за счет заложенного имущества в соответствии с ч. 2 ст. 15 Закона об участии в долевом строительстве, а также согласие на прекращение права залога на объекты долевого строительства в случае, предусмотренном ч. 8 ст. 13 Закона об участии в долевом строительстве.</w:t>
      </w:r>
    </w:p>
    <w:p w14:paraId="38271ABB" w14:textId="46E641DF" w:rsidR="003C7EAF" w:rsidRPr="00821246" w:rsidRDefault="003C7EAF" w:rsidP="003C7EAF">
      <w:pPr>
        <w:spacing w:after="0"/>
        <w:jc w:val="both"/>
        <w:rPr>
          <w:rFonts w:ascii="Arial" w:eastAsia="Times New Roman" w:hAnsi="Arial" w:cs="Arial"/>
          <w:lang w:eastAsia="ru-RU"/>
        </w:rPr>
      </w:pPr>
      <w:r w:rsidRPr="00821246">
        <w:rPr>
          <w:rFonts w:ascii="Arial" w:eastAsia="Times New Roman" w:hAnsi="Arial" w:cs="Arial"/>
          <w:lang w:eastAsia="ru-RU"/>
        </w:rPr>
        <w:t>6.5. Участник долевого строительства заверяет об осведомленности, что имущественные права (требования) на получение в будущем в собственность Объекта на дату подписания настоящего Договора находятся в залоге у ПАО Сбербанк на основании:</w:t>
      </w:r>
    </w:p>
    <w:p w14:paraId="4F393CDE" w14:textId="77777777" w:rsidR="003C7EAF" w:rsidRPr="00821246" w:rsidRDefault="003C7EAF" w:rsidP="003C7EAF">
      <w:pPr>
        <w:spacing w:after="0"/>
        <w:jc w:val="both"/>
        <w:rPr>
          <w:rFonts w:ascii="Arial" w:eastAsia="Times New Roman" w:hAnsi="Arial" w:cs="Arial"/>
          <w:lang w:eastAsia="ru-RU"/>
        </w:rPr>
      </w:pPr>
      <w:r w:rsidRPr="00821246">
        <w:rPr>
          <w:rFonts w:ascii="Arial" w:eastAsia="Times New Roman" w:hAnsi="Arial" w:cs="Arial"/>
          <w:lang w:eastAsia="ru-RU"/>
        </w:rPr>
        <w:t>6.5.1. Договора залога имущественных прав № 4729/11 от 01 ноября 2018 года, заключенного между Застройщиком (залогодатель) и ПАО «Сбербанк» (залогодержатель) в обеспечение исполнения обязательств Застройщика по возврату кредита, предоставленного ПАО «Сбербанк» по кредитному договору в целях строительства Многофункционального комплекса, в состав которого входит Объект долевого строительства.</w:t>
      </w:r>
    </w:p>
    <w:p w14:paraId="61E0EEAF" w14:textId="77777777" w:rsidR="003C7EAF" w:rsidRPr="00821246" w:rsidRDefault="003C7EAF" w:rsidP="003C7EAF">
      <w:pPr>
        <w:spacing w:after="0"/>
        <w:jc w:val="both"/>
        <w:rPr>
          <w:rFonts w:ascii="Arial" w:eastAsia="Times New Roman" w:hAnsi="Arial" w:cs="Arial"/>
          <w:lang w:eastAsia="ru-RU"/>
        </w:rPr>
      </w:pPr>
      <w:r w:rsidRPr="00821246">
        <w:rPr>
          <w:rFonts w:ascii="Arial" w:eastAsia="Times New Roman" w:hAnsi="Arial" w:cs="Arial"/>
          <w:lang w:eastAsia="ru-RU"/>
        </w:rPr>
        <w:t>6.5.2. Договора последующего залога имущественных прав № 4728/1 от 23 октября 2019 года, заключенного между Застройщиком (залогодатель) и ПАО «Сбербанк» (залогодержатель) в обеспечение исполнения обязательств Застройщика по возврату кредита, предоставленного ПАО «Сбербанк» по кредитному договору в целях строительства Многофункционального комплекса, в состав которого входит Объект долевого строительства.</w:t>
      </w:r>
    </w:p>
    <w:p w14:paraId="3B994090" w14:textId="03A840F3" w:rsidR="00A250D0" w:rsidRDefault="00A250D0" w:rsidP="003C7EAF">
      <w:pPr>
        <w:spacing w:after="0"/>
        <w:jc w:val="both"/>
        <w:rPr>
          <w:rFonts w:ascii="Arial" w:eastAsia="Times New Roman" w:hAnsi="Arial" w:cs="Arial"/>
          <w:lang w:eastAsia="ru-RU"/>
        </w:rPr>
      </w:pPr>
    </w:p>
    <w:p w14:paraId="2CADAB2E" w14:textId="77777777" w:rsidR="003C7EAF" w:rsidRPr="00A5714C" w:rsidRDefault="003C7EAF" w:rsidP="00FA07F2">
      <w:pPr>
        <w:spacing w:after="0"/>
        <w:jc w:val="both"/>
        <w:rPr>
          <w:rFonts w:ascii="Arial" w:eastAsia="Times New Roman" w:hAnsi="Arial" w:cs="Arial"/>
          <w:lang w:eastAsia="ru-RU"/>
        </w:rPr>
      </w:pPr>
    </w:p>
    <w:p w14:paraId="014EADC8" w14:textId="77777777" w:rsidR="00A250D0" w:rsidRPr="00A5714C" w:rsidRDefault="00A250D0" w:rsidP="00FA07F2">
      <w:pPr>
        <w:spacing w:after="0"/>
        <w:jc w:val="both"/>
        <w:rPr>
          <w:rFonts w:ascii="Arial" w:eastAsia="Times New Roman" w:hAnsi="Arial" w:cs="Arial"/>
          <w:lang w:eastAsia="ru-RU"/>
        </w:rPr>
      </w:pPr>
    </w:p>
    <w:p w14:paraId="426D807D" w14:textId="77777777" w:rsidR="00A250D0" w:rsidRPr="00A5714C" w:rsidRDefault="00A250D0" w:rsidP="00FA07F2">
      <w:pPr>
        <w:autoSpaceDE w:val="0"/>
        <w:autoSpaceDN w:val="0"/>
        <w:adjustRightInd w:val="0"/>
        <w:spacing w:after="0"/>
        <w:jc w:val="center"/>
        <w:rPr>
          <w:rFonts w:ascii="Arial" w:eastAsia="Times New Roman" w:hAnsi="Arial" w:cs="Arial"/>
          <w:b/>
          <w:color w:val="000000"/>
          <w:lang w:eastAsia="ru-RU"/>
        </w:rPr>
      </w:pPr>
      <w:r w:rsidRPr="00A5714C">
        <w:rPr>
          <w:rFonts w:ascii="Arial" w:eastAsia="Times New Roman" w:hAnsi="Arial" w:cs="Arial"/>
          <w:b/>
          <w:color w:val="000000"/>
          <w:lang w:eastAsia="ru-RU"/>
        </w:rPr>
        <w:t>7. Ответственность Сторон</w:t>
      </w:r>
    </w:p>
    <w:p w14:paraId="7DE7030A" w14:textId="77777777" w:rsidR="00A250D0" w:rsidRPr="00A5714C" w:rsidRDefault="00A250D0" w:rsidP="00FA07F2">
      <w:pPr>
        <w:autoSpaceDE w:val="0"/>
        <w:autoSpaceDN w:val="0"/>
        <w:adjustRightInd w:val="0"/>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7.1.</w:t>
      </w:r>
      <w:r w:rsidRPr="00A5714C">
        <w:rPr>
          <w:rFonts w:ascii="Arial" w:eastAsia="Times New Roman" w:hAnsi="Arial" w:cs="Arial"/>
          <w:color w:val="000000"/>
          <w:lang w:eastAsia="ru-RU"/>
        </w:rPr>
        <w:t xml:space="preserve">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Российской Федерации. </w:t>
      </w:r>
    </w:p>
    <w:p w14:paraId="226C94D0" w14:textId="77777777" w:rsidR="00A250D0" w:rsidRPr="00A5714C" w:rsidRDefault="00A250D0" w:rsidP="00FA07F2">
      <w:pPr>
        <w:autoSpaceDE w:val="0"/>
        <w:autoSpaceDN w:val="0"/>
        <w:adjustRightInd w:val="0"/>
        <w:spacing w:after="0"/>
        <w:jc w:val="both"/>
        <w:rPr>
          <w:rFonts w:ascii="Arial" w:eastAsia="Times New Roman" w:hAnsi="Arial" w:cs="Arial"/>
          <w:color w:val="000000"/>
          <w:lang w:eastAsia="ru-RU"/>
        </w:rPr>
      </w:pPr>
      <w:r w:rsidRPr="00A5714C">
        <w:rPr>
          <w:rFonts w:ascii="Arial" w:eastAsia="Times New Roman" w:hAnsi="Arial" w:cs="Arial"/>
          <w:b/>
          <w:color w:val="000000"/>
          <w:lang w:eastAsia="ru-RU"/>
        </w:rPr>
        <w:t>7.2.</w:t>
      </w:r>
      <w:r w:rsidRPr="00A5714C">
        <w:rPr>
          <w:rFonts w:ascii="Arial" w:eastAsia="Times New Roman" w:hAnsi="Arial" w:cs="Arial"/>
          <w:color w:val="000000"/>
          <w:lang w:eastAsia="ru-RU"/>
        </w:rPr>
        <w:t xml:space="preserve"> В случае просрочки </w:t>
      </w:r>
      <w:r w:rsidR="00720615" w:rsidRPr="00A5714C">
        <w:rPr>
          <w:rFonts w:ascii="Arial" w:eastAsia="Times New Roman" w:hAnsi="Arial" w:cs="Arial"/>
          <w:color w:val="000000"/>
          <w:lang w:eastAsia="ru-RU"/>
        </w:rPr>
        <w:t>оплаты Цены Договора или ее части</w:t>
      </w:r>
      <w:r w:rsidRPr="00A5714C">
        <w:rPr>
          <w:rFonts w:ascii="Arial" w:eastAsia="Times New Roman" w:hAnsi="Arial" w:cs="Arial"/>
          <w:color w:val="000000"/>
          <w:lang w:eastAsia="ru-RU"/>
        </w:rPr>
        <w:t xml:space="preserve">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предусмотренную п. 6 ст. 5 Закона об участии в долевом строительстве.</w:t>
      </w:r>
    </w:p>
    <w:p w14:paraId="3A95C4E8" w14:textId="77777777" w:rsidR="006E670D" w:rsidRPr="00DC1BA4" w:rsidRDefault="006E670D" w:rsidP="00FA07F2">
      <w:pPr>
        <w:autoSpaceDE w:val="0"/>
        <w:autoSpaceDN w:val="0"/>
        <w:adjustRightInd w:val="0"/>
        <w:spacing w:after="0"/>
        <w:jc w:val="both"/>
        <w:rPr>
          <w:rFonts w:ascii="Arial" w:eastAsia="Times New Roman" w:hAnsi="Arial" w:cs="Arial"/>
          <w:b/>
          <w:color w:val="FF0000"/>
          <w:lang w:eastAsia="ru-RU"/>
        </w:rPr>
      </w:pPr>
      <w:r w:rsidRPr="00DC1BA4">
        <w:rPr>
          <w:rFonts w:ascii="Arial" w:eastAsia="Times New Roman" w:hAnsi="Arial" w:cs="Arial"/>
          <w:b/>
          <w:color w:val="FF0000"/>
          <w:lang w:eastAsia="ru-RU"/>
        </w:rPr>
        <w:t>7.3. Выбрать:</w:t>
      </w:r>
    </w:p>
    <w:p w14:paraId="1EAFCDDA" w14:textId="77777777" w:rsidR="00A250D0" w:rsidRPr="00A5714C" w:rsidRDefault="00A250D0" w:rsidP="00FA07F2">
      <w:pPr>
        <w:autoSpaceDE w:val="0"/>
        <w:autoSpaceDN w:val="0"/>
        <w:adjustRightInd w:val="0"/>
        <w:spacing w:after="0"/>
        <w:jc w:val="both"/>
        <w:outlineLvl w:val="0"/>
        <w:rPr>
          <w:rFonts w:ascii="Arial" w:eastAsia="Times New Roman" w:hAnsi="Arial" w:cs="Arial"/>
          <w:lang w:eastAsia="ru-RU"/>
        </w:rPr>
      </w:pPr>
      <w:r w:rsidRPr="00A5714C">
        <w:rPr>
          <w:rFonts w:ascii="Arial" w:eastAsia="Times New Roman" w:hAnsi="Arial" w:cs="Arial"/>
          <w:b/>
          <w:lang w:eastAsia="ru-RU"/>
        </w:rPr>
        <w:t xml:space="preserve">7.3. </w:t>
      </w:r>
      <w:r w:rsidRPr="00A5714C">
        <w:rPr>
          <w:rFonts w:ascii="Arial" w:eastAsia="Times New Roman" w:hAnsi="Arial" w:cs="Arial"/>
          <w:lang w:eastAsia="ru-RU"/>
        </w:rPr>
        <w:t>В случае нарушения срока передачи Объекта долевого строительства в установленный настоящим Договором срок (п. 2.3</w:t>
      </w:r>
      <w:r w:rsidR="00F10032" w:rsidRPr="00A5714C">
        <w:rPr>
          <w:rFonts w:ascii="Arial" w:eastAsia="Times New Roman" w:hAnsi="Arial" w:cs="Arial"/>
          <w:lang w:eastAsia="ru-RU"/>
        </w:rPr>
        <w:t xml:space="preserve"> Договора</w:t>
      </w:r>
      <w:r w:rsidRPr="00A5714C">
        <w:rPr>
          <w:rFonts w:ascii="Arial" w:eastAsia="Times New Roman" w:hAnsi="Arial" w:cs="Arial"/>
          <w:lang w:eastAsia="ru-RU"/>
        </w:rPr>
        <w:t xml:space="preserve">), Застройщик уплачивает Участнику долевого строительства неустойку в размере двух трехсотых ставки рефинансирования Центрального банка Российской Федерации, действовавшей на день исполнения обязательства, от цены Объекта долевого строительства, срок передачи которых нарушен, за каждый день просрочки. </w:t>
      </w:r>
    </w:p>
    <w:p w14:paraId="5978E84E" w14:textId="2FF094C5" w:rsidR="00F10032" w:rsidRPr="00A5714C" w:rsidRDefault="00F10032" w:rsidP="00FA07F2">
      <w:pPr>
        <w:autoSpaceDE w:val="0"/>
        <w:autoSpaceDN w:val="0"/>
        <w:adjustRightInd w:val="0"/>
        <w:spacing w:after="0"/>
        <w:jc w:val="both"/>
        <w:outlineLvl w:val="0"/>
        <w:rPr>
          <w:rFonts w:ascii="Arial" w:eastAsia="Times New Roman" w:hAnsi="Arial" w:cs="Arial"/>
          <w:lang w:eastAsia="ru-RU"/>
        </w:rPr>
      </w:pPr>
      <w:r w:rsidRPr="00A5714C">
        <w:rPr>
          <w:rFonts w:ascii="Arial" w:eastAsia="Times New Roman" w:hAnsi="Arial" w:cs="Arial"/>
          <w:b/>
          <w:lang w:eastAsia="ru-RU"/>
        </w:rPr>
        <w:t xml:space="preserve">7.3. </w:t>
      </w:r>
      <w:r w:rsidRPr="00A5714C">
        <w:rPr>
          <w:rFonts w:ascii="Arial" w:eastAsia="Times New Roman" w:hAnsi="Arial" w:cs="Arial"/>
          <w:lang w:eastAsia="ru-RU"/>
        </w:rPr>
        <w:t xml:space="preserve">В случае нарушения срока передачи Объекта долевого строительства в установленный настоящим Договором срок (п. 2.3 Договора), Застройщик уплачивает Участнику долевого строительства неустойку в размере двух трехсотых ставки рефинансирования Центрального банка Российской Федерации, действовавшей на день исполнения </w:t>
      </w:r>
      <w:r w:rsidR="00112928">
        <w:rPr>
          <w:rFonts w:ascii="Arial" w:eastAsia="Times New Roman" w:hAnsi="Arial" w:cs="Arial"/>
          <w:lang w:eastAsia="ru-RU"/>
        </w:rPr>
        <w:t>обязательства, от Цены договора</w:t>
      </w:r>
      <w:r w:rsidRPr="00A5714C">
        <w:rPr>
          <w:rFonts w:ascii="Arial" w:eastAsia="Times New Roman" w:hAnsi="Arial" w:cs="Arial"/>
          <w:lang w:eastAsia="ru-RU"/>
        </w:rPr>
        <w:t xml:space="preserve"> за каждый день просрочки.</w:t>
      </w:r>
    </w:p>
    <w:p w14:paraId="0E74D673" w14:textId="77777777" w:rsidR="006E670D" w:rsidRPr="00DC1BA4" w:rsidRDefault="006E670D" w:rsidP="00FA07F2">
      <w:pPr>
        <w:autoSpaceDE w:val="0"/>
        <w:autoSpaceDN w:val="0"/>
        <w:adjustRightInd w:val="0"/>
        <w:spacing w:after="0"/>
        <w:jc w:val="both"/>
        <w:outlineLvl w:val="0"/>
        <w:rPr>
          <w:rFonts w:ascii="Arial" w:eastAsia="Times New Roman" w:hAnsi="Arial" w:cs="Arial"/>
          <w:b/>
          <w:color w:val="FF0000"/>
          <w:lang w:eastAsia="ru-RU"/>
        </w:rPr>
      </w:pPr>
      <w:r w:rsidRPr="00DC1BA4">
        <w:rPr>
          <w:rFonts w:ascii="Arial" w:eastAsia="Times New Roman" w:hAnsi="Arial" w:cs="Arial"/>
          <w:b/>
          <w:color w:val="FF0000"/>
          <w:lang w:eastAsia="ru-RU"/>
        </w:rPr>
        <w:t>7.4. Выбрать:</w:t>
      </w:r>
    </w:p>
    <w:p w14:paraId="3353B2A6" w14:textId="77777777" w:rsidR="00A250D0" w:rsidRPr="00A5714C" w:rsidRDefault="00A250D0" w:rsidP="00FA07F2">
      <w:pPr>
        <w:autoSpaceDE w:val="0"/>
        <w:autoSpaceDN w:val="0"/>
        <w:adjustRightInd w:val="0"/>
        <w:spacing w:after="0"/>
        <w:jc w:val="both"/>
        <w:outlineLvl w:val="0"/>
        <w:rPr>
          <w:rFonts w:ascii="Arial" w:eastAsia="Times New Roman" w:hAnsi="Arial" w:cs="Arial"/>
          <w:lang w:eastAsia="ru-RU"/>
        </w:rPr>
      </w:pPr>
      <w:r w:rsidRPr="00A5714C">
        <w:rPr>
          <w:rFonts w:ascii="Arial" w:eastAsia="Times New Roman" w:hAnsi="Arial" w:cs="Arial"/>
          <w:b/>
          <w:lang w:eastAsia="ru-RU"/>
        </w:rPr>
        <w:t xml:space="preserve">7.4. </w:t>
      </w:r>
      <w:r w:rsidRPr="00A5714C">
        <w:rPr>
          <w:rFonts w:ascii="Arial" w:eastAsia="Times New Roman" w:hAnsi="Arial" w:cs="Arial"/>
          <w:lang w:eastAsia="ru-RU"/>
        </w:rPr>
        <w:t xml:space="preserve">В случае несоблюдения Участником срока принятия Объекта долевого строительства по Передаточному акту более чем на 10 (Десять) дней, Застройщик вправе потребовать, а Участник долевого строительства в этом случае обязан выплатить Застройщику неустойку в </w:t>
      </w:r>
      <w:r w:rsidR="00035C3C" w:rsidRPr="00A5714C">
        <w:rPr>
          <w:rFonts w:ascii="Arial" w:eastAsia="Times New Roman" w:hAnsi="Arial" w:cs="Arial"/>
          <w:lang w:eastAsia="ru-RU"/>
        </w:rPr>
        <w:t xml:space="preserve">размере двух трехсотых ставки рефинансирования Центрального банка Российской Федерации, действовавшей на день исполнения обязательства, от цены Объекта долевого строительства, </w:t>
      </w:r>
      <w:r w:rsidRPr="00A5714C">
        <w:rPr>
          <w:rFonts w:ascii="Arial" w:eastAsia="Times New Roman" w:hAnsi="Arial" w:cs="Arial"/>
          <w:lang w:eastAsia="ru-RU"/>
        </w:rPr>
        <w:t>за каждый день просрочки исполнения обязательства в течение 10 (Десяти) рабочих дней с даты предъявления соответствующего требования Застройщиком.</w:t>
      </w:r>
    </w:p>
    <w:p w14:paraId="2CF95EFA" w14:textId="1A26E34C" w:rsidR="00F10032" w:rsidRPr="00A5714C" w:rsidRDefault="00F10032" w:rsidP="00FA07F2">
      <w:pPr>
        <w:autoSpaceDE w:val="0"/>
        <w:autoSpaceDN w:val="0"/>
        <w:adjustRightInd w:val="0"/>
        <w:spacing w:after="0"/>
        <w:jc w:val="both"/>
        <w:outlineLvl w:val="0"/>
        <w:rPr>
          <w:rFonts w:ascii="Arial" w:eastAsia="Times New Roman" w:hAnsi="Arial" w:cs="Arial"/>
          <w:lang w:eastAsia="ru-RU"/>
        </w:rPr>
      </w:pPr>
      <w:r w:rsidRPr="00A5714C">
        <w:rPr>
          <w:rFonts w:ascii="Arial" w:eastAsia="Times New Roman" w:hAnsi="Arial" w:cs="Arial"/>
          <w:b/>
          <w:lang w:eastAsia="ru-RU"/>
        </w:rPr>
        <w:t xml:space="preserve">7.4. </w:t>
      </w:r>
      <w:r w:rsidRPr="00A5714C">
        <w:rPr>
          <w:rFonts w:ascii="Arial" w:eastAsia="Times New Roman" w:hAnsi="Arial" w:cs="Arial"/>
          <w:lang w:eastAsia="ru-RU"/>
        </w:rPr>
        <w:t xml:space="preserve">В случае несоблюдения Участником срока принятия Объекта долевого строительства по Передаточному акту более чем на 10 (Десять) дней, Застройщик вправе потребовать, а Участник долевого строительства в этом случае обязан выплатить Застройщику неустойку в размере двух трехсотых ставки рефинансирования Центрального банка Российской Федерации, действовавшей на день исполнения </w:t>
      </w:r>
      <w:r w:rsidR="00112928">
        <w:rPr>
          <w:rFonts w:ascii="Arial" w:eastAsia="Times New Roman" w:hAnsi="Arial" w:cs="Arial"/>
          <w:lang w:eastAsia="ru-RU"/>
        </w:rPr>
        <w:t>обязательства, от Цены Договора</w:t>
      </w:r>
      <w:r w:rsidRPr="00A5714C">
        <w:rPr>
          <w:rFonts w:ascii="Arial" w:eastAsia="Times New Roman" w:hAnsi="Arial" w:cs="Arial"/>
          <w:lang w:eastAsia="ru-RU"/>
        </w:rPr>
        <w:t xml:space="preserve"> за каждый день просрочки исполнения обязательства в течение 10 (Десяти) рабочих дней с даты предъявления соответствующего требования Застройщиком.</w:t>
      </w:r>
    </w:p>
    <w:p w14:paraId="74FFE784" w14:textId="4F5A7255" w:rsidR="00ED5888" w:rsidRPr="00A5714C" w:rsidRDefault="00ED5888" w:rsidP="00CD5593">
      <w:pPr>
        <w:widowControl w:val="0"/>
        <w:tabs>
          <w:tab w:val="left" w:pos="720"/>
        </w:tabs>
        <w:autoSpaceDE w:val="0"/>
        <w:autoSpaceDN w:val="0"/>
        <w:adjustRightInd w:val="0"/>
        <w:spacing w:after="0"/>
        <w:rPr>
          <w:rFonts w:ascii="Arial" w:eastAsia="Times New Roman" w:hAnsi="Arial" w:cs="Arial"/>
          <w:lang w:eastAsia="ru-RU"/>
        </w:rPr>
      </w:pPr>
    </w:p>
    <w:p w14:paraId="1861AEAA" w14:textId="77777777" w:rsidR="00A250D0" w:rsidRPr="00A5714C" w:rsidRDefault="00A250D0" w:rsidP="00FA07F2">
      <w:pPr>
        <w:spacing w:after="0"/>
        <w:rPr>
          <w:rFonts w:ascii="Arial" w:eastAsia="Times New Roman" w:hAnsi="Arial" w:cs="Arial"/>
          <w:b/>
          <w:lang w:eastAsia="ru-RU"/>
        </w:rPr>
      </w:pPr>
    </w:p>
    <w:p w14:paraId="76765F09" w14:textId="71B4C041" w:rsidR="00A250D0" w:rsidRPr="00A5714C" w:rsidRDefault="00E808CF" w:rsidP="00FA07F2">
      <w:pPr>
        <w:spacing w:after="0"/>
        <w:jc w:val="center"/>
        <w:rPr>
          <w:rFonts w:ascii="Arial" w:eastAsia="Times New Roman" w:hAnsi="Arial" w:cs="Arial"/>
          <w:b/>
          <w:lang w:eastAsia="ru-RU"/>
        </w:rPr>
      </w:pPr>
      <w:r>
        <w:rPr>
          <w:rFonts w:ascii="Arial" w:eastAsia="Times New Roman" w:hAnsi="Arial" w:cs="Arial"/>
          <w:b/>
          <w:lang w:eastAsia="ru-RU"/>
        </w:rPr>
        <w:t>8</w:t>
      </w:r>
      <w:r w:rsidR="00A250D0" w:rsidRPr="00A5714C">
        <w:rPr>
          <w:rFonts w:ascii="Arial" w:eastAsia="Times New Roman" w:hAnsi="Arial" w:cs="Arial"/>
          <w:b/>
          <w:lang w:eastAsia="ru-RU"/>
        </w:rPr>
        <w:t>. Иные условия Договора</w:t>
      </w:r>
    </w:p>
    <w:p w14:paraId="3628CDB6" w14:textId="456A22E4" w:rsidR="00A250D0" w:rsidRPr="00A5714C" w:rsidRDefault="00E808CF" w:rsidP="00FA07F2">
      <w:pPr>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.1.</w:t>
      </w:r>
      <w:r w:rsidR="00A250D0" w:rsidRPr="00A5714C">
        <w:rPr>
          <w:rFonts w:ascii="Arial" w:eastAsia="Times New Roman" w:hAnsi="Arial" w:cs="Arial"/>
          <w:lang w:eastAsia="ru-RU"/>
        </w:rPr>
        <w:t xml:space="preserve"> Все вопросы, не урегулированные настоящим Договором, регулируются законодательством Российской Федерации, в том числе, Законом об участии в долевом строительстве.  </w:t>
      </w:r>
    </w:p>
    <w:p w14:paraId="56689941" w14:textId="2A5DB170" w:rsidR="000D16E2" w:rsidRPr="00A5714C" w:rsidRDefault="00E808CF" w:rsidP="00FA07F2">
      <w:pPr>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 xml:space="preserve">.2. </w:t>
      </w:r>
      <w:r w:rsidR="000D16E2" w:rsidRPr="00A5714C">
        <w:rPr>
          <w:rFonts w:ascii="Arial" w:eastAsia="Times New Roman" w:hAnsi="Arial" w:cs="Arial"/>
          <w:lang w:eastAsia="ru-RU"/>
        </w:rPr>
        <w:t>Стороны согласились, что в рамках настоящего Договора надлежащим способом уведомления Застройщиком Участника долевого строительства</w:t>
      </w:r>
      <w:r w:rsidR="007C635B" w:rsidRPr="00A5714C">
        <w:rPr>
          <w:rFonts w:ascii="Arial" w:eastAsia="Times New Roman" w:hAnsi="Arial" w:cs="Arial"/>
          <w:lang w:eastAsia="ru-RU"/>
        </w:rPr>
        <w:t xml:space="preserve"> помимо способа, согласованного Сторонами в п. </w:t>
      </w:r>
      <w:r>
        <w:rPr>
          <w:rFonts w:ascii="Arial" w:eastAsia="Times New Roman" w:hAnsi="Arial" w:cs="Arial"/>
          <w:lang w:eastAsia="ru-RU"/>
        </w:rPr>
        <w:t>8</w:t>
      </w:r>
      <w:r w:rsidR="007C635B" w:rsidRPr="00A5714C">
        <w:rPr>
          <w:rFonts w:ascii="Arial" w:eastAsia="Times New Roman" w:hAnsi="Arial" w:cs="Arial"/>
          <w:lang w:eastAsia="ru-RU"/>
        </w:rPr>
        <w:t>.3. Договора,</w:t>
      </w:r>
      <w:r w:rsidR="000D16E2" w:rsidRPr="00A5714C">
        <w:rPr>
          <w:rFonts w:ascii="Arial" w:eastAsia="Times New Roman" w:hAnsi="Arial" w:cs="Arial"/>
          <w:lang w:eastAsia="ru-RU"/>
        </w:rPr>
        <w:t xml:space="preserve"> является направление письма на следующий адрес электронной почты: ____________</w:t>
      </w:r>
      <w:r w:rsidR="00F10032" w:rsidRPr="00A5714C">
        <w:rPr>
          <w:rFonts w:ascii="Arial" w:eastAsia="Times New Roman" w:hAnsi="Arial" w:cs="Arial"/>
          <w:lang w:eastAsia="ru-RU"/>
        </w:rPr>
        <w:t>@</w:t>
      </w:r>
      <w:r w:rsidR="000D16E2" w:rsidRPr="00A5714C">
        <w:rPr>
          <w:rFonts w:ascii="Arial" w:eastAsia="Times New Roman" w:hAnsi="Arial" w:cs="Arial"/>
          <w:lang w:eastAsia="ru-RU"/>
        </w:rPr>
        <w:t>______</w:t>
      </w:r>
      <w:r w:rsidR="00471917" w:rsidRPr="00A5714C">
        <w:rPr>
          <w:rFonts w:ascii="Arial" w:eastAsia="Times New Roman" w:hAnsi="Arial" w:cs="Arial"/>
          <w:lang w:eastAsia="ru-RU"/>
        </w:rPr>
        <w:t xml:space="preserve">, с учетом положений п. 3.3.10. Договора, согласно которому при возникновении обстоятельств, указанных в п. 3.3.10. Договора, надлежащим способом уведомления признается размещение информации на официальном сайте Застройщика </w:t>
      </w:r>
      <w:hyperlink r:id="rId9" w:history="1">
        <w:r w:rsidR="00A5714C" w:rsidRPr="00A5714C">
          <w:rPr>
            <w:rStyle w:val="ac"/>
            <w:rFonts w:ascii="Arial" w:eastAsia="Times New Roman" w:hAnsi="Arial" w:cs="Arial"/>
            <w:lang w:val="en-US" w:eastAsia="ru-RU"/>
          </w:rPr>
          <w:t>www</w:t>
        </w:r>
        <w:r w:rsidR="00A5714C" w:rsidRPr="00DC1BA4">
          <w:rPr>
            <w:rStyle w:val="ac"/>
            <w:rFonts w:ascii="Arial" w:hAnsi="Arial" w:cs="Arial"/>
          </w:rPr>
          <w:t>.lucky.ru</w:t>
        </w:r>
      </w:hyperlink>
      <w:r w:rsidR="00A5714C" w:rsidRPr="00A5714C">
        <w:rPr>
          <w:rFonts w:ascii="Arial" w:eastAsia="Times New Roman" w:hAnsi="Arial" w:cs="Arial"/>
          <w:lang w:eastAsia="ru-RU"/>
        </w:rPr>
        <w:t xml:space="preserve">. </w:t>
      </w:r>
    </w:p>
    <w:p w14:paraId="05CC402A" w14:textId="3BABE0B6" w:rsidR="00A250D0" w:rsidRPr="00A5714C" w:rsidRDefault="00E808CF" w:rsidP="00FA07F2">
      <w:pPr>
        <w:spacing w:after="0"/>
        <w:jc w:val="both"/>
        <w:rPr>
          <w:rFonts w:ascii="Arial" w:eastAsia="Times New Roman" w:hAnsi="Arial" w:cs="Arial"/>
          <w:lang w:eastAsia="ru-RU"/>
        </w:rPr>
      </w:pPr>
      <w:r>
        <w:rPr>
          <w:rFonts w:ascii="Arial" w:eastAsia="Times New Roman" w:hAnsi="Arial" w:cs="Arial"/>
          <w:b/>
          <w:lang w:eastAsia="ru-RU"/>
        </w:rPr>
        <w:t>8</w:t>
      </w:r>
      <w:r w:rsidR="000D16E2" w:rsidRPr="00A5714C">
        <w:rPr>
          <w:rFonts w:ascii="Arial" w:eastAsia="Times New Roman" w:hAnsi="Arial" w:cs="Arial"/>
          <w:b/>
          <w:lang w:eastAsia="ru-RU"/>
        </w:rPr>
        <w:t>.3.</w:t>
      </w:r>
      <w:r w:rsidR="000D16E2" w:rsidRPr="00A5714C">
        <w:rPr>
          <w:rFonts w:ascii="Arial" w:eastAsia="Times New Roman" w:hAnsi="Arial" w:cs="Arial"/>
          <w:lang w:eastAsia="ru-RU"/>
        </w:rPr>
        <w:t xml:space="preserve"> </w:t>
      </w:r>
      <w:r w:rsidR="00A250D0" w:rsidRPr="00A5714C">
        <w:rPr>
          <w:rFonts w:ascii="Arial" w:eastAsia="Times New Roman" w:hAnsi="Arial" w:cs="Arial"/>
          <w:lang w:eastAsia="ru-RU"/>
        </w:rPr>
        <w:t>В случае изменения своих мест нахождения, почтового адреса, номеров телефонов и телефаксов, банковских реквизитов, либо адреса электронной почты, Сторона Договора обязана в пятидневный срок уведомить об этом другую Сторону заказным письмом с описью вложения и уведомлением о вручении</w:t>
      </w:r>
      <w:r w:rsidR="00210DAE" w:rsidRPr="00A5714C">
        <w:rPr>
          <w:rFonts w:ascii="Arial" w:eastAsia="Times New Roman" w:hAnsi="Arial" w:cs="Arial"/>
          <w:lang w:eastAsia="ru-RU"/>
        </w:rPr>
        <w:t xml:space="preserve"> ли</w:t>
      </w:r>
      <w:r w:rsidR="00896D7C">
        <w:rPr>
          <w:rFonts w:ascii="Arial" w:eastAsia="Times New Roman" w:hAnsi="Arial" w:cs="Arial"/>
          <w:lang w:eastAsia="ru-RU"/>
        </w:rPr>
        <w:t xml:space="preserve">бо способом, указанным в п. </w:t>
      </w:r>
      <w:r w:rsidR="00896D7C" w:rsidRPr="00896D7C">
        <w:rPr>
          <w:rFonts w:ascii="Arial" w:eastAsia="Times New Roman" w:hAnsi="Arial" w:cs="Arial"/>
          <w:lang w:eastAsia="ru-RU"/>
        </w:rPr>
        <w:t>8</w:t>
      </w:r>
      <w:r w:rsidR="00210DAE" w:rsidRPr="00A5714C">
        <w:rPr>
          <w:rFonts w:ascii="Arial" w:eastAsia="Times New Roman" w:hAnsi="Arial" w:cs="Arial"/>
          <w:lang w:eastAsia="ru-RU"/>
        </w:rPr>
        <w:t>.2. Договора</w:t>
      </w:r>
      <w:r w:rsidR="00A250D0" w:rsidRPr="00A5714C">
        <w:rPr>
          <w:rFonts w:ascii="Arial" w:eastAsia="Times New Roman" w:hAnsi="Arial" w:cs="Arial"/>
          <w:lang w:eastAsia="ru-RU"/>
        </w:rPr>
        <w:t>. В случае неисполнения данного требования не уведомившая Сторона не вправе ссылаться на произошедшее изменение реквизитов как основание для освобождения, уменьшения ответственности за не исполнение и(или) ненадлежащее исполнение принятых обязательств.</w:t>
      </w:r>
    </w:p>
    <w:p w14:paraId="07C62DCE" w14:textId="7A67AC57" w:rsidR="002A54D3" w:rsidRPr="00A5714C" w:rsidRDefault="00E808CF" w:rsidP="002A54D3">
      <w:pPr>
        <w:spacing w:after="0"/>
        <w:jc w:val="both"/>
        <w:rPr>
          <w:rFonts w:ascii="Arial" w:eastAsia="Times New Roman" w:hAnsi="Arial" w:cs="Arial"/>
          <w:lang w:eastAsia="ru-RU"/>
        </w:rPr>
      </w:pPr>
      <w:r>
        <w:rPr>
          <w:rFonts w:ascii="Arial" w:eastAsia="Times New Roman" w:hAnsi="Arial" w:cs="Arial"/>
          <w:b/>
          <w:lang w:eastAsia="ru-RU"/>
        </w:rPr>
        <w:t>8</w:t>
      </w:r>
      <w:r w:rsidR="0030122F" w:rsidRPr="00A5714C">
        <w:rPr>
          <w:rFonts w:ascii="Arial" w:eastAsia="Times New Roman" w:hAnsi="Arial" w:cs="Arial"/>
          <w:b/>
          <w:lang w:eastAsia="ru-RU"/>
        </w:rPr>
        <w:t>.4</w:t>
      </w:r>
      <w:r w:rsidR="002A54D3" w:rsidRPr="00A5714C">
        <w:rPr>
          <w:rFonts w:ascii="Arial" w:eastAsia="Times New Roman" w:hAnsi="Arial" w:cs="Arial"/>
          <w:b/>
          <w:lang w:eastAsia="ru-RU"/>
        </w:rPr>
        <w:t>.</w:t>
      </w:r>
      <w:r w:rsidR="002A54D3" w:rsidRPr="00A5714C">
        <w:rPr>
          <w:rFonts w:ascii="Arial" w:eastAsia="Times New Roman" w:hAnsi="Arial" w:cs="Arial"/>
          <w:lang w:eastAsia="ru-RU"/>
        </w:rPr>
        <w:t xml:space="preserve"> Застройщик вправе </w:t>
      </w:r>
      <w:r w:rsidR="00D652F2" w:rsidRPr="00A5714C">
        <w:rPr>
          <w:rFonts w:ascii="Arial" w:eastAsia="Times New Roman" w:hAnsi="Arial" w:cs="Arial"/>
          <w:lang w:eastAsia="ru-RU"/>
        </w:rPr>
        <w:t xml:space="preserve">без согласия Участника долевого строительства </w:t>
      </w:r>
      <w:r w:rsidR="002A54D3" w:rsidRPr="00A5714C">
        <w:rPr>
          <w:rFonts w:ascii="Arial" w:eastAsia="Times New Roman" w:hAnsi="Arial" w:cs="Arial"/>
          <w:lang w:eastAsia="ru-RU"/>
        </w:rPr>
        <w:t>осуществлять проектные, строительные и иные работы, возводить здания и сооружения на земельном участке</w:t>
      </w:r>
      <w:r w:rsidR="00D652F2" w:rsidRPr="00A5714C">
        <w:rPr>
          <w:rFonts w:ascii="Arial" w:eastAsia="Times New Roman" w:hAnsi="Arial" w:cs="Arial"/>
          <w:lang w:eastAsia="ru-RU"/>
        </w:rPr>
        <w:t>, на котором осуществляется строительство Многофункционального комплекса</w:t>
      </w:r>
      <w:r w:rsidR="002A54D3" w:rsidRPr="00A5714C">
        <w:rPr>
          <w:rFonts w:ascii="Arial" w:eastAsia="Times New Roman" w:hAnsi="Arial" w:cs="Arial"/>
          <w:lang w:eastAsia="ru-RU"/>
        </w:rPr>
        <w:t xml:space="preserve">, а также осуществлять все необходимые действия, связанные с </w:t>
      </w:r>
      <w:r w:rsidR="00D652F2" w:rsidRPr="00A5714C">
        <w:rPr>
          <w:rFonts w:ascii="Arial" w:eastAsia="Times New Roman" w:hAnsi="Arial" w:cs="Arial"/>
          <w:lang w:eastAsia="ru-RU"/>
        </w:rPr>
        <w:t xml:space="preserve">изменением границ этого </w:t>
      </w:r>
      <w:r w:rsidR="002A54D3" w:rsidRPr="00A5714C">
        <w:rPr>
          <w:rFonts w:ascii="Arial" w:eastAsia="Times New Roman" w:hAnsi="Arial" w:cs="Arial"/>
          <w:lang w:eastAsia="ru-RU"/>
        </w:rPr>
        <w:t xml:space="preserve">земельного участка, </w:t>
      </w:r>
      <w:r w:rsidR="00D652F2" w:rsidRPr="00A5714C">
        <w:rPr>
          <w:rFonts w:ascii="Arial" w:eastAsia="Times New Roman" w:hAnsi="Arial" w:cs="Arial"/>
          <w:lang w:eastAsia="ru-RU"/>
        </w:rPr>
        <w:t xml:space="preserve">в том числе </w:t>
      </w:r>
      <w:r w:rsidR="002A54D3" w:rsidRPr="00A5714C">
        <w:rPr>
          <w:rFonts w:ascii="Arial" w:eastAsia="Times New Roman" w:hAnsi="Arial" w:cs="Arial"/>
          <w:lang w:eastAsia="ru-RU"/>
        </w:rPr>
        <w:t>разделением земельн</w:t>
      </w:r>
      <w:r w:rsidR="00D652F2" w:rsidRPr="00A5714C">
        <w:rPr>
          <w:rFonts w:ascii="Arial" w:eastAsia="Times New Roman" w:hAnsi="Arial" w:cs="Arial"/>
          <w:lang w:eastAsia="ru-RU"/>
        </w:rPr>
        <w:t>ого участка путем его межевания</w:t>
      </w:r>
      <w:r w:rsidR="002A54D3" w:rsidRPr="00A5714C">
        <w:rPr>
          <w:rFonts w:ascii="Arial" w:eastAsia="Times New Roman" w:hAnsi="Arial" w:cs="Arial"/>
          <w:lang w:eastAsia="ru-RU"/>
        </w:rPr>
        <w:t>.</w:t>
      </w:r>
    </w:p>
    <w:p w14:paraId="58D7E132" w14:textId="71F5FAB2" w:rsidR="002A54D3" w:rsidRPr="00A5714C" w:rsidRDefault="00E808CF" w:rsidP="002A54D3">
      <w:pPr>
        <w:spacing w:after="0"/>
        <w:jc w:val="both"/>
        <w:rPr>
          <w:rFonts w:ascii="Arial" w:eastAsia="Times New Roman" w:hAnsi="Arial" w:cs="Arial"/>
          <w:lang w:eastAsia="ru-RU"/>
        </w:rPr>
      </w:pPr>
      <w:r>
        <w:rPr>
          <w:rFonts w:ascii="Arial" w:eastAsia="Times New Roman" w:hAnsi="Arial" w:cs="Arial"/>
          <w:b/>
          <w:lang w:eastAsia="ru-RU"/>
        </w:rPr>
        <w:t>8</w:t>
      </w:r>
      <w:r w:rsidR="0030122F" w:rsidRPr="00A5714C">
        <w:rPr>
          <w:rFonts w:ascii="Arial" w:eastAsia="Times New Roman" w:hAnsi="Arial" w:cs="Arial"/>
          <w:b/>
          <w:lang w:eastAsia="ru-RU"/>
        </w:rPr>
        <w:t>.5</w:t>
      </w:r>
      <w:r w:rsidR="002A54D3" w:rsidRPr="00A5714C">
        <w:rPr>
          <w:rFonts w:ascii="Arial" w:eastAsia="Times New Roman" w:hAnsi="Arial" w:cs="Arial"/>
          <w:b/>
          <w:lang w:eastAsia="ru-RU"/>
        </w:rPr>
        <w:t>.</w:t>
      </w:r>
      <w:r w:rsidR="002A54D3" w:rsidRPr="00A5714C">
        <w:rPr>
          <w:rFonts w:ascii="Arial" w:eastAsia="Times New Roman" w:hAnsi="Arial" w:cs="Arial"/>
          <w:lang w:eastAsia="ru-RU"/>
        </w:rPr>
        <w:tab/>
        <w:t>Участник долевого строительства дает согласие в</w:t>
      </w:r>
      <w:r w:rsidR="00D652F2" w:rsidRPr="00A5714C">
        <w:rPr>
          <w:rFonts w:ascii="Arial" w:eastAsia="Times New Roman" w:hAnsi="Arial" w:cs="Arial"/>
          <w:lang w:eastAsia="ru-RU"/>
        </w:rPr>
        <w:t xml:space="preserve"> соответствии с п. 1 ст. 13 ФЗ </w:t>
      </w:r>
      <w:r w:rsidR="002A54D3" w:rsidRPr="00A5714C">
        <w:rPr>
          <w:rFonts w:ascii="Arial" w:eastAsia="Times New Roman" w:hAnsi="Arial" w:cs="Arial"/>
          <w:lang w:eastAsia="ru-RU"/>
        </w:rPr>
        <w:t xml:space="preserve">№ 214 – ФЗ, ст. 345 Гражданского Кодекса РФ на замену входящего в </w:t>
      </w:r>
      <w:r w:rsidR="00D652F2" w:rsidRPr="00A5714C">
        <w:rPr>
          <w:rFonts w:ascii="Arial" w:eastAsia="Times New Roman" w:hAnsi="Arial" w:cs="Arial"/>
          <w:lang w:eastAsia="ru-RU"/>
        </w:rPr>
        <w:t>п</w:t>
      </w:r>
      <w:r w:rsidR="002A54D3" w:rsidRPr="00A5714C">
        <w:rPr>
          <w:rFonts w:ascii="Arial" w:eastAsia="Times New Roman" w:hAnsi="Arial" w:cs="Arial"/>
          <w:lang w:eastAsia="ru-RU"/>
        </w:rPr>
        <w:t xml:space="preserve">редмет залога права </w:t>
      </w:r>
      <w:r w:rsidR="00D652F2" w:rsidRPr="00A5714C">
        <w:rPr>
          <w:rFonts w:ascii="Arial" w:eastAsia="Times New Roman" w:hAnsi="Arial" w:cs="Arial"/>
          <w:lang w:eastAsia="ru-RU"/>
        </w:rPr>
        <w:t>аренды земел</w:t>
      </w:r>
      <w:r w:rsidR="00896D7C">
        <w:rPr>
          <w:rFonts w:ascii="Arial" w:eastAsia="Times New Roman" w:hAnsi="Arial" w:cs="Arial"/>
          <w:lang w:eastAsia="ru-RU"/>
        </w:rPr>
        <w:t>ьного участка, указанного в п. 2</w:t>
      </w:r>
      <w:r w:rsidR="00D652F2" w:rsidRPr="00A5714C">
        <w:rPr>
          <w:rFonts w:ascii="Arial" w:eastAsia="Times New Roman" w:hAnsi="Arial" w:cs="Arial"/>
          <w:lang w:eastAsia="ru-RU"/>
        </w:rPr>
        <w:t xml:space="preserve">.1. Договора, </w:t>
      </w:r>
      <w:r w:rsidR="002A54D3" w:rsidRPr="00A5714C">
        <w:rPr>
          <w:rFonts w:ascii="Arial" w:eastAsia="Times New Roman" w:hAnsi="Arial" w:cs="Arial"/>
          <w:lang w:eastAsia="ru-RU"/>
        </w:rPr>
        <w:t xml:space="preserve">в случае корректировки (изменения) границ </w:t>
      </w:r>
      <w:r w:rsidR="00D652F2" w:rsidRPr="00A5714C">
        <w:rPr>
          <w:rFonts w:ascii="Arial" w:eastAsia="Times New Roman" w:hAnsi="Arial" w:cs="Arial"/>
          <w:lang w:eastAsia="ru-RU"/>
        </w:rPr>
        <w:t xml:space="preserve">такого </w:t>
      </w:r>
      <w:r w:rsidR="002A54D3" w:rsidRPr="00A5714C">
        <w:rPr>
          <w:rFonts w:ascii="Arial" w:eastAsia="Times New Roman" w:hAnsi="Arial" w:cs="Arial"/>
          <w:lang w:eastAsia="ru-RU"/>
        </w:rPr>
        <w:t>земельн</w:t>
      </w:r>
      <w:r w:rsidR="00D652F2" w:rsidRPr="00A5714C">
        <w:rPr>
          <w:rFonts w:ascii="Arial" w:eastAsia="Times New Roman" w:hAnsi="Arial" w:cs="Arial"/>
          <w:lang w:eastAsia="ru-RU"/>
        </w:rPr>
        <w:t xml:space="preserve">ого участка, </w:t>
      </w:r>
      <w:r w:rsidR="002A54D3" w:rsidRPr="00A5714C">
        <w:rPr>
          <w:rFonts w:ascii="Arial" w:eastAsia="Times New Roman" w:hAnsi="Arial" w:cs="Arial"/>
          <w:lang w:eastAsia="ru-RU"/>
        </w:rPr>
        <w:t>в том числе вследствие разделения указанного земельного уча</w:t>
      </w:r>
      <w:r w:rsidR="00D652F2" w:rsidRPr="00A5714C">
        <w:rPr>
          <w:rFonts w:ascii="Arial" w:eastAsia="Times New Roman" w:hAnsi="Arial" w:cs="Arial"/>
          <w:lang w:eastAsia="ru-RU"/>
        </w:rPr>
        <w:t>стка в результате его межевания</w:t>
      </w:r>
      <w:r w:rsidR="002A54D3" w:rsidRPr="00A5714C">
        <w:rPr>
          <w:rFonts w:ascii="Arial" w:eastAsia="Times New Roman" w:hAnsi="Arial" w:cs="Arial"/>
          <w:lang w:eastAsia="ru-RU"/>
        </w:rPr>
        <w:t>.</w:t>
      </w:r>
    </w:p>
    <w:p w14:paraId="6CE71F31" w14:textId="4178799A" w:rsidR="002B4547" w:rsidRPr="00A5714C" w:rsidRDefault="00E808CF" w:rsidP="00FA07F2">
      <w:pPr>
        <w:widowControl w:val="0"/>
        <w:shd w:val="clear" w:color="auto" w:fill="FFFFFF"/>
        <w:tabs>
          <w:tab w:val="left" w:pos="0"/>
          <w:tab w:val="left" w:pos="142"/>
          <w:tab w:val="left" w:pos="284"/>
        </w:tabs>
        <w:autoSpaceDE w:val="0"/>
        <w:autoSpaceDN w:val="0"/>
        <w:adjustRightInd w:val="0"/>
        <w:spacing w:after="0"/>
        <w:contextualSpacing/>
        <w:jc w:val="both"/>
        <w:outlineLvl w:val="0"/>
        <w:rPr>
          <w:rFonts w:ascii="Arial" w:eastAsia="Times New Roman" w:hAnsi="Arial" w:cs="Arial"/>
          <w:lang w:eastAsia="ru-RU"/>
        </w:rPr>
      </w:pPr>
      <w:r>
        <w:rPr>
          <w:rFonts w:ascii="Arial" w:eastAsia="Times New Roman" w:hAnsi="Arial" w:cs="Arial"/>
          <w:b/>
          <w:lang w:eastAsia="ru-RU"/>
        </w:rPr>
        <w:t>8</w:t>
      </w:r>
      <w:r w:rsidR="002B4547" w:rsidRPr="00A5714C">
        <w:rPr>
          <w:rFonts w:ascii="Arial" w:eastAsia="Times New Roman" w:hAnsi="Arial" w:cs="Arial"/>
          <w:b/>
          <w:lang w:eastAsia="ru-RU"/>
        </w:rPr>
        <w:t>.</w:t>
      </w:r>
      <w:r w:rsidR="0030122F" w:rsidRPr="00A5714C">
        <w:rPr>
          <w:rFonts w:ascii="Arial" w:eastAsia="Times New Roman" w:hAnsi="Arial" w:cs="Arial"/>
          <w:b/>
          <w:lang w:eastAsia="ru-RU"/>
        </w:rPr>
        <w:t>6</w:t>
      </w:r>
      <w:r w:rsidR="002B4547" w:rsidRPr="00A5714C">
        <w:rPr>
          <w:rFonts w:ascii="Arial" w:eastAsia="Times New Roman" w:hAnsi="Arial" w:cs="Arial"/>
          <w:b/>
          <w:lang w:eastAsia="ru-RU"/>
        </w:rPr>
        <w:t>.</w:t>
      </w:r>
      <w:r w:rsidR="002B4547" w:rsidRPr="00A5714C">
        <w:rPr>
          <w:rFonts w:ascii="Arial" w:eastAsia="Times New Roman" w:hAnsi="Arial" w:cs="Arial"/>
          <w:lang w:eastAsia="ru-RU"/>
        </w:rPr>
        <w:t xml:space="preserve"> В соответствии с Федеральным законом «О персональных данных» от 27.07.2006 года  №152-ФЗ  Участник, подписывая настоящий Договор, выражает свое согласие Застройщику на обработку любым предусмотренным действующим законодательством способом, в том числе с использованием средств автоматизации, своих персональных данных, содержащихся в настоящем Договоре, а также содержащихся в переданных Участником Застройщику данных документа, удостоверяющего личность, </w:t>
      </w:r>
      <w:r w:rsidR="00340936" w:rsidRPr="00A5714C">
        <w:rPr>
          <w:rFonts w:ascii="Arial" w:eastAsia="Times New Roman" w:hAnsi="Arial" w:cs="Arial"/>
          <w:lang w:eastAsia="ru-RU"/>
        </w:rPr>
        <w:t xml:space="preserve">с </w:t>
      </w:r>
      <w:r w:rsidR="002B4547" w:rsidRPr="00A5714C">
        <w:rPr>
          <w:rFonts w:ascii="Arial" w:eastAsia="Times New Roman" w:hAnsi="Arial" w:cs="Arial"/>
          <w:lang w:eastAsia="ru-RU"/>
        </w:rPr>
        <w:t>возможностью представления Участнику информации об оказываемых Застройщиком  услугах, которые могут представлять для Участника интерес, а также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 Также Участник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Согласие на обработку персональных данных в соответствии с указанными выше условиями Участник предоставляет на 3 (Три) года. Участник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w:t>
      </w:r>
    </w:p>
    <w:p w14:paraId="79A48772" w14:textId="52734684" w:rsidR="00A250D0" w:rsidRPr="00A5714C" w:rsidRDefault="00E808CF" w:rsidP="00FA07F2">
      <w:pPr>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w:t>
      </w:r>
      <w:r w:rsidR="0030122F" w:rsidRPr="00A5714C">
        <w:rPr>
          <w:rFonts w:ascii="Arial" w:eastAsia="Times New Roman" w:hAnsi="Arial" w:cs="Arial"/>
          <w:b/>
          <w:lang w:eastAsia="ru-RU"/>
        </w:rPr>
        <w:t>7</w:t>
      </w:r>
      <w:r w:rsidR="00A250D0" w:rsidRPr="00A5714C">
        <w:rPr>
          <w:rFonts w:ascii="Arial" w:eastAsia="Times New Roman" w:hAnsi="Arial" w:cs="Arial"/>
          <w:b/>
          <w:lang w:eastAsia="ru-RU"/>
        </w:rPr>
        <w:t>.</w:t>
      </w:r>
      <w:r w:rsidR="00A250D0" w:rsidRPr="00A5714C">
        <w:rPr>
          <w:rFonts w:ascii="Arial" w:eastAsia="Times New Roman" w:hAnsi="Arial" w:cs="Arial"/>
          <w:lang w:eastAsia="ru-RU"/>
        </w:rPr>
        <w:t xml:space="preserve"> Все споры и разногласия, возникающие при заключении, исполнении настоящего Договора, разрешаются путем обязательного направления другой Стороне претензии заказным письмом с описью вложения и уведомлением о вручении. Сторона, получившая претензию, обязана рассмотреть ее и направить ответ на нее в течение 10 (Десяти) календарных дней.</w:t>
      </w:r>
    </w:p>
    <w:p w14:paraId="37ED08F1" w14:textId="1983897B" w:rsidR="00A250D0" w:rsidRPr="00A5714C" w:rsidRDefault="00E808CF" w:rsidP="00FA07F2">
      <w:pPr>
        <w:widowControl w:val="0"/>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w:t>
      </w:r>
      <w:r w:rsidR="0030122F" w:rsidRPr="00A5714C">
        <w:rPr>
          <w:rFonts w:ascii="Arial" w:eastAsia="Times New Roman" w:hAnsi="Arial" w:cs="Arial"/>
          <w:b/>
          <w:lang w:eastAsia="ru-RU"/>
        </w:rPr>
        <w:t>8</w:t>
      </w:r>
      <w:r w:rsidR="00A250D0" w:rsidRPr="00A5714C">
        <w:rPr>
          <w:rFonts w:ascii="Arial" w:eastAsia="Times New Roman" w:hAnsi="Arial" w:cs="Arial"/>
          <w:b/>
          <w:lang w:eastAsia="ru-RU"/>
        </w:rPr>
        <w:t xml:space="preserve">. </w:t>
      </w:r>
      <w:r w:rsidR="00A250D0" w:rsidRPr="00A5714C">
        <w:rPr>
          <w:rFonts w:ascii="Arial" w:eastAsia="Times New Roman" w:hAnsi="Arial" w:cs="Arial"/>
          <w:lang w:eastAsia="ru-RU"/>
        </w:rPr>
        <w:t xml:space="preserve">В случае не достижения Сторонами соглашения споры передаются на рассмотрение в </w:t>
      </w:r>
      <w:r w:rsidR="00184782" w:rsidRPr="00A5714C">
        <w:rPr>
          <w:rFonts w:ascii="Arial" w:eastAsia="Times New Roman" w:hAnsi="Arial" w:cs="Arial"/>
          <w:lang w:eastAsia="ru-RU"/>
        </w:rPr>
        <w:t>Хамовнический районный суд города Москвы</w:t>
      </w:r>
      <w:r w:rsidR="00A250D0" w:rsidRPr="00A5714C">
        <w:rPr>
          <w:rFonts w:ascii="Arial" w:eastAsia="Times New Roman" w:hAnsi="Arial" w:cs="Arial"/>
          <w:lang w:eastAsia="ru-RU"/>
        </w:rPr>
        <w:t xml:space="preserve">. </w:t>
      </w:r>
    </w:p>
    <w:p w14:paraId="1B7CC804" w14:textId="7A9C0BD4" w:rsidR="00A250D0" w:rsidRPr="00A5714C" w:rsidRDefault="00E808CF" w:rsidP="00FA07F2">
      <w:pPr>
        <w:widowControl w:val="0"/>
        <w:spacing w:after="0"/>
        <w:jc w:val="both"/>
        <w:rPr>
          <w:rFonts w:ascii="Arial" w:eastAsia="Times New Roman" w:hAnsi="Arial" w:cs="Arial"/>
          <w:lang w:eastAsia="ru-RU"/>
        </w:rPr>
      </w:pPr>
      <w:r>
        <w:rPr>
          <w:rFonts w:ascii="Arial" w:eastAsia="Times New Roman" w:hAnsi="Arial" w:cs="Arial"/>
          <w:b/>
          <w:color w:val="333300"/>
          <w:lang w:eastAsia="ru-RU"/>
        </w:rPr>
        <w:t>8</w:t>
      </w:r>
      <w:r w:rsidR="00A250D0" w:rsidRPr="00A5714C">
        <w:rPr>
          <w:rFonts w:ascii="Arial" w:eastAsia="Times New Roman" w:hAnsi="Arial" w:cs="Arial"/>
          <w:b/>
          <w:color w:val="333300"/>
          <w:lang w:eastAsia="ru-RU"/>
        </w:rPr>
        <w:t>.</w:t>
      </w:r>
      <w:r w:rsidR="0030122F" w:rsidRPr="00A5714C">
        <w:rPr>
          <w:rFonts w:ascii="Arial" w:eastAsia="Times New Roman" w:hAnsi="Arial" w:cs="Arial"/>
          <w:b/>
          <w:color w:val="333300"/>
          <w:lang w:eastAsia="ru-RU"/>
        </w:rPr>
        <w:t>9</w:t>
      </w:r>
      <w:r w:rsidR="00A250D0" w:rsidRPr="00A5714C">
        <w:rPr>
          <w:rFonts w:ascii="Arial" w:eastAsia="Times New Roman" w:hAnsi="Arial" w:cs="Arial"/>
          <w:b/>
          <w:color w:val="333300"/>
          <w:lang w:eastAsia="ru-RU"/>
        </w:rPr>
        <w:t>.</w:t>
      </w:r>
      <w:r w:rsidR="00A250D0" w:rsidRPr="00A5714C">
        <w:rPr>
          <w:rFonts w:ascii="Arial" w:eastAsia="Times New Roman" w:hAnsi="Arial" w:cs="Arial"/>
          <w:color w:val="333300"/>
          <w:lang w:eastAsia="ru-RU"/>
        </w:rPr>
        <w:t xml:space="preserve"> </w:t>
      </w:r>
      <w:r w:rsidR="00A250D0" w:rsidRPr="00A5714C">
        <w:rPr>
          <w:rFonts w:ascii="Arial" w:eastAsia="Times New Roman" w:hAnsi="Arial" w:cs="Arial"/>
          <w:lang w:eastAsia="ru-RU"/>
        </w:rPr>
        <w:t>Настоящий Договор составлен в трех идентичных экземплярах, имеющих равную юридическую силу, по одному экземпляру для каждой из Сторон, один экземпляр для органа, осуществляющего государственную регистрацию прав на недвижимое имущество и сделок с ним.</w:t>
      </w:r>
    </w:p>
    <w:p w14:paraId="1D11F95A" w14:textId="1275A929" w:rsidR="00A250D0" w:rsidRPr="00A5714C" w:rsidRDefault="00E808CF" w:rsidP="00FA07F2">
      <w:pPr>
        <w:widowControl w:val="0"/>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w:t>
      </w:r>
      <w:r w:rsidR="0030122F" w:rsidRPr="00A5714C">
        <w:rPr>
          <w:rFonts w:ascii="Arial" w:eastAsia="Times New Roman" w:hAnsi="Arial" w:cs="Arial"/>
          <w:b/>
          <w:lang w:eastAsia="ru-RU"/>
        </w:rPr>
        <w:t>10</w:t>
      </w:r>
      <w:r w:rsidR="00A250D0" w:rsidRPr="00A5714C">
        <w:rPr>
          <w:rFonts w:ascii="Arial" w:eastAsia="Times New Roman" w:hAnsi="Arial" w:cs="Arial"/>
          <w:b/>
          <w:lang w:eastAsia="ru-RU"/>
        </w:rPr>
        <w:t>.</w:t>
      </w:r>
      <w:r w:rsidR="00A250D0" w:rsidRPr="00A5714C">
        <w:rPr>
          <w:rFonts w:ascii="Arial" w:eastAsia="Times New Roman" w:hAnsi="Arial" w:cs="Arial"/>
          <w:lang w:eastAsia="ru-RU"/>
        </w:rPr>
        <w:t xml:space="preserve"> Государственная пошлина за государственную регистрацию настоящего Договора, а также за государственную регистрацию права собственности Участника на Объект долевого строительства подлежит оплате Участником долевого строительства.</w:t>
      </w:r>
    </w:p>
    <w:p w14:paraId="5597B880" w14:textId="602CE1CC" w:rsidR="00A250D0" w:rsidRPr="00A5714C" w:rsidRDefault="00E808CF" w:rsidP="00FA07F2">
      <w:pPr>
        <w:widowControl w:val="0"/>
        <w:spacing w:after="0"/>
        <w:jc w:val="both"/>
        <w:rPr>
          <w:rFonts w:ascii="Arial" w:eastAsia="Times New Roman" w:hAnsi="Arial" w:cs="Arial"/>
          <w:lang w:eastAsia="ru-RU"/>
        </w:rPr>
      </w:pPr>
      <w:r>
        <w:rPr>
          <w:rFonts w:ascii="Arial" w:eastAsia="Times New Roman" w:hAnsi="Arial" w:cs="Arial"/>
          <w:b/>
          <w:lang w:eastAsia="ru-RU"/>
        </w:rPr>
        <w:t>8</w:t>
      </w:r>
      <w:r w:rsidR="00A250D0" w:rsidRPr="00A5714C">
        <w:rPr>
          <w:rFonts w:ascii="Arial" w:eastAsia="Times New Roman" w:hAnsi="Arial" w:cs="Arial"/>
          <w:b/>
          <w:lang w:eastAsia="ru-RU"/>
        </w:rPr>
        <w:t>.</w:t>
      </w:r>
      <w:r w:rsidR="0030122F" w:rsidRPr="00A5714C">
        <w:rPr>
          <w:rFonts w:ascii="Arial" w:eastAsia="Times New Roman" w:hAnsi="Arial" w:cs="Arial"/>
          <w:b/>
          <w:lang w:eastAsia="ru-RU"/>
        </w:rPr>
        <w:t>11</w:t>
      </w:r>
      <w:r w:rsidR="00A250D0" w:rsidRPr="00A5714C">
        <w:rPr>
          <w:rFonts w:ascii="Arial" w:eastAsia="Times New Roman" w:hAnsi="Arial" w:cs="Arial"/>
          <w:b/>
          <w:lang w:eastAsia="ru-RU"/>
        </w:rPr>
        <w:t xml:space="preserve">. </w:t>
      </w:r>
      <w:r w:rsidR="00A250D0" w:rsidRPr="00A5714C">
        <w:rPr>
          <w:rFonts w:ascii="Arial" w:eastAsia="Times New Roman" w:hAnsi="Arial" w:cs="Arial"/>
          <w:lang w:eastAsia="ru-RU"/>
        </w:rPr>
        <w:t xml:space="preserve">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 </w:t>
      </w:r>
      <w:r w:rsidR="0088108A" w:rsidRPr="00A5714C">
        <w:rPr>
          <w:rFonts w:ascii="Arial" w:eastAsia="Times New Roman" w:hAnsi="Arial" w:cs="Arial"/>
          <w:color w:val="C00000"/>
          <w:lang w:eastAsia="ru-RU"/>
        </w:rPr>
        <w:t>[</w:t>
      </w:r>
      <w:r w:rsidR="00A250D0" w:rsidRPr="00A5714C">
        <w:rPr>
          <w:rFonts w:ascii="Arial" w:eastAsia="Times New Roman" w:hAnsi="Arial" w:cs="Arial"/>
          <w:color w:val="C00000"/>
          <w:lang w:eastAsia="ru-RU"/>
        </w:rPr>
        <w:t>Участник долевого строительства заявляет о том, что на момент подписания настоящего Договора состоит в зарегистрированном браке, требования ст.35 СК РФ Участником долевого строительства выполнены – имеется нотариально удостоверенное согласие супруга</w:t>
      </w:r>
      <w:r w:rsidR="001F528E" w:rsidRPr="00A5714C">
        <w:rPr>
          <w:rFonts w:ascii="Arial" w:eastAsia="Times New Roman" w:hAnsi="Arial" w:cs="Arial"/>
          <w:color w:val="C00000"/>
          <w:lang w:eastAsia="ru-RU"/>
        </w:rPr>
        <w:t>/супруги</w:t>
      </w:r>
      <w:r w:rsidR="00A250D0" w:rsidRPr="00A5714C">
        <w:rPr>
          <w:rFonts w:ascii="Arial" w:eastAsia="Times New Roman" w:hAnsi="Arial" w:cs="Arial"/>
          <w:color w:val="C00000"/>
          <w:lang w:eastAsia="ru-RU"/>
        </w:rPr>
        <w:t xml:space="preserve"> Участника долевого строительства на сделку </w:t>
      </w:r>
      <w:r w:rsidR="00A250D0" w:rsidRPr="00A5714C">
        <w:rPr>
          <w:rFonts w:ascii="Arial" w:eastAsia="Times New Roman" w:hAnsi="Arial" w:cs="Arial"/>
          <w:b/>
          <w:color w:val="C00000"/>
          <w:lang w:eastAsia="ru-RU"/>
        </w:rPr>
        <w:t>/</w:t>
      </w:r>
      <w:r w:rsidR="00A250D0" w:rsidRPr="00A5714C">
        <w:rPr>
          <w:rFonts w:ascii="Arial" w:eastAsia="Times New Roman" w:hAnsi="Arial" w:cs="Arial"/>
          <w:color w:val="C00000"/>
          <w:lang w:eastAsia="ru-RU"/>
        </w:rPr>
        <w:t xml:space="preserve"> Участник заявляет о том, что на момент подписания настоящего Договора состоит в зарегистрированном браке, между Участником и его супругом(ой) заключен брачный договор (контракт).</w:t>
      </w:r>
      <w:r w:rsidR="00FE620E" w:rsidRPr="00A5714C">
        <w:rPr>
          <w:rFonts w:ascii="Arial" w:eastAsia="Times New Roman" w:hAnsi="Arial" w:cs="Arial"/>
          <w:color w:val="C00000"/>
          <w:lang w:eastAsia="ru-RU"/>
        </w:rPr>
        <w:t xml:space="preserve"> / Участник заявляет о том, что на момент подписания настоящего Договора не состоит в зарегистрированном браке].</w:t>
      </w:r>
    </w:p>
    <w:p w14:paraId="388DF94A" w14:textId="77777777" w:rsidR="00A250D0" w:rsidRPr="00A5714C" w:rsidRDefault="00A250D0" w:rsidP="00FA07F2">
      <w:pPr>
        <w:widowControl w:val="0"/>
        <w:spacing w:after="0"/>
        <w:jc w:val="both"/>
        <w:rPr>
          <w:rFonts w:ascii="Arial" w:eastAsia="Times New Roman" w:hAnsi="Arial" w:cs="Arial"/>
          <w:lang w:eastAsia="ru-RU"/>
        </w:rPr>
      </w:pPr>
    </w:p>
    <w:p w14:paraId="39A17036" w14:textId="6D8E4EE5" w:rsidR="00A250D0" w:rsidRPr="00A5714C" w:rsidRDefault="00E808CF" w:rsidP="00FA07F2">
      <w:pPr>
        <w:spacing w:after="0"/>
        <w:jc w:val="center"/>
        <w:rPr>
          <w:rFonts w:ascii="Arial" w:eastAsia="Times New Roman" w:hAnsi="Arial" w:cs="Arial"/>
          <w:b/>
          <w:lang w:eastAsia="ru-RU"/>
        </w:rPr>
      </w:pPr>
      <w:r>
        <w:rPr>
          <w:rFonts w:ascii="Arial" w:eastAsia="Times New Roman" w:hAnsi="Arial" w:cs="Arial"/>
          <w:b/>
          <w:lang w:eastAsia="ru-RU"/>
        </w:rPr>
        <w:t>9</w:t>
      </w:r>
      <w:r w:rsidR="00A250D0" w:rsidRPr="00A5714C">
        <w:rPr>
          <w:rFonts w:ascii="Arial" w:eastAsia="Times New Roman" w:hAnsi="Arial" w:cs="Arial"/>
          <w:b/>
          <w:lang w:eastAsia="ru-RU"/>
        </w:rPr>
        <w:t>. Приложения</w:t>
      </w:r>
    </w:p>
    <w:p w14:paraId="015AA9C7"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b/>
          <w:lang w:eastAsia="ru-RU"/>
        </w:rPr>
        <w:tab/>
      </w:r>
      <w:r w:rsidRPr="00A5714C">
        <w:rPr>
          <w:rFonts w:ascii="Arial" w:eastAsia="Times New Roman" w:hAnsi="Arial" w:cs="Arial"/>
          <w:lang w:eastAsia="ru-RU"/>
        </w:rPr>
        <w:t xml:space="preserve">На момент подписания настоящего Договора к нему имеются приложения, которые являются его составной и неотъемлемой частью: </w:t>
      </w:r>
    </w:p>
    <w:p w14:paraId="0E2FE8D3" w14:textId="24B2AC0A" w:rsidR="00A250D0" w:rsidRPr="00A5714C" w:rsidRDefault="00A250D0" w:rsidP="00FA07F2">
      <w:pPr>
        <w:spacing w:after="0"/>
        <w:ind w:right="-1"/>
        <w:jc w:val="both"/>
        <w:rPr>
          <w:rFonts w:ascii="Arial" w:eastAsia="Times New Roman" w:hAnsi="Arial" w:cs="Arial"/>
          <w:lang w:eastAsia="ru-RU"/>
        </w:rPr>
      </w:pPr>
      <w:r w:rsidRPr="00A5714C">
        <w:rPr>
          <w:rFonts w:ascii="Arial" w:eastAsia="Times New Roman" w:hAnsi="Arial" w:cs="Arial"/>
          <w:lang w:eastAsia="ru-RU"/>
        </w:rPr>
        <w:t xml:space="preserve">1. Характеристики Объекта долевого строительства </w:t>
      </w:r>
      <w:r w:rsidR="000F2B3B" w:rsidRPr="00A5714C">
        <w:rPr>
          <w:rFonts w:ascii="Arial" w:eastAsia="Times New Roman" w:hAnsi="Arial" w:cs="Arial"/>
          <w:lang w:eastAsia="ru-RU"/>
        </w:rPr>
        <w:t xml:space="preserve">и </w:t>
      </w:r>
      <w:r w:rsidR="00643D1E" w:rsidRPr="00A5714C">
        <w:rPr>
          <w:rFonts w:ascii="Arial" w:eastAsia="Times New Roman" w:hAnsi="Arial" w:cs="Arial"/>
          <w:lang w:eastAsia="ru-RU"/>
        </w:rPr>
        <w:t xml:space="preserve">Цена </w:t>
      </w:r>
      <w:r w:rsidR="000F2B3B" w:rsidRPr="00A5714C">
        <w:rPr>
          <w:rFonts w:ascii="Arial" w:eastAsia="Times New Roman" w:hAnsi="Arial" w:cs="Arial"/>
          <w:lang w:eastAsia="ru-RU"/>
        </w:rPr>
        <w:t xml:space="preserve">Договора </w:t>
      </w:r>
      <w:r w:rsidRPr="00A5714C">
        <w:rPr>
          <w:rFonts w:ascii="Arial" w:eastAsia="Times New Roman" w:hAnsi="Arial" w:cs="Arial"/>
          <w:lang w:eastAsia="ru-RU"/>
        </w:rPr>
        <w:t xml:space="preserve">(Приложение № 1). </w:t>
      </w:r>
    </w:p>
    <w:p w14:paraId="5F039C9A" w14:textId="77777777" w:rsidR="00A250D0" w:rsidRPr="00A5714C" w:rsidRDefault="00A250D0" w:rsidP="00FA07F2">
      <w:pPr>
        <w:spacing w:after="0"/>
        <w:ind w:right="-1"/>
        <w:jc w:val="both"/>
        <w:rPr>
          <w:rFonts w:ascii="Arial" w:eastAsia="Times New Roman" w:hAnsi="Arial" w:cs="Arial"/>
          <w:lang w:eastAsia="ru-RU"/>
        </w:rPr>
      </w:pPr>
      <w:r w:rsidRPr="00A5714C">
        <w:rPr>
          <w:rFonts w:ascii="Arial" w:eastAsia="Times New Roman" w:hAnsi="Arial" w:cs="Arial"/>
          <w:lang w:eastAsia="ru-RU"/>
        </w:rPr>
        <w:t>2. План Объекта долевого строительства (Приложение № 2).</w:t>
      </w:r>
    </w:p>
    <w:p w14:paraId="289B9CE5" w14:textId="77777777" w:rsidR="00A250D0" w:rsidRPr="00A5714C" w:rsidRDefault="00A250D0" w:rsidP="00FA07F2">
      <w:pPr>
        <w:spacing w:after="0"/>
        <w:ind w:right="-1"/>
        <w:jc w:val="both"/>
        <w:rPr>
          <w:rFonts w:ascii="Arial" w:eastAsia="Times New Roman" w:hAnsi="Arial" w:cs="Arial"/>
          <w:lang w:eastAsia="ru-RU"/>
        </w:rPr>
      </w:pPr>
      <w:r w:rsidRPr="00A5714C">
        <w:rPr>
          <w:rFonts w:ascii="Arial" w:eastAsia="Times New Roman" w:hAnsi="Arial" w:cs="Arial"/>
          <w:lang w:eastAsia="ru-RU"/>
        </w:rPr>
        <w:t xml:space="preserve">3. </w:t>
      </w:r>
      <w:r w:rsidR="00FE620E" w:rsidRPr="00A5714C">
        <w:rPr>
          <w:rFonts w:ascii="Arial" w:eastAsia="Times New Roman" w:hAnsi="Arial" w:cs="Arial"/>
          <w:lang w:eastAsia="ru-RU"/>
        </w:rPr>
        <w:t>Характеристики, о</w:t>
      </w:r>
      <w:r w:rsidRPr="00A5714C">
        <w:rPr>
          <w:rFonts w:ascii="Arial" w:eastAsia="Times New Roman" w:hAnsi="Arial" w:cs="Arial"/>
          <w:lang w:eastAsia="ru-RU"/>
        </w:rPr>
        <w:t>писание оборудования Об</w:t>
      </w:r>
      <w:r w:rsidR="00243DBC" w:rsidRPr="00A5714C">
        <w:rPr>
          <w:rFonts w:ascii="Arial" w:eastAsia="Times New Roman" w:hAnsi="Arial" w:cs="Arial"/>
          <w:lang w:eastAsia="ru-RU"/>
        </w:rPr>
        <w:t xml:space="preserve">ъекта долевого строительства и </w:t>
      </w:r>
      <w:r w:rsidR="00323CD1" w:rsidRPr="00A5714C">
        <w:rPr>
          <w:rFonts w:ascii="Arial" w:eastAsia="Times New Roman" w:hAnsi="Arial" w:cs="Arial"/>
          <w:lang w:eastAsia="ru-RU"/>
        </w:rPr>
        <w:t>Многофункционального комплекса</w:t>
      </w:r>
      <w:r w:rsidR="0046058D" w:rsidRPr="00A5714C">
        <w:rPr>
          <w:rFonts w:ascii="Arial" w:eastAsia="Times New Roman" w:hAnsi="Arial" w:cs="Arial"/>
          <w:lang w:eastAsia="ru-RU"/>
        </w:rPr>
        <w:t xml:space="preserve"> </w:t>
      </w:r>
      <w:r w:rsidRPr="00A5714C">
        <w:rPr>
          <w:rFonts w:ascii="Arial" w:eastAsia="Times New Roman" w:hAnsi="Arial" w:cs="Arial"/>
          <w:lang w:eastAsia="ru-RU"/>
        </w:rPr>
        <w:t>(Приложение № 3).</w:t>
      </w:r>
    </w:p>
    <w:p w14:paraId="74DED05C" w14:textId="77777777" w:rsidR="00654072" w:rsidRPr="00A5714C" w:rsidRDefault="00654072" w:rsidP="00FA07F2">
      <w:pPr>
        <w:spacing w:after="0"/>
        <w:ind w:right="-1"/>
        <w:jc w:val="both"/>
        <w:rPr>
          <w:rFonts w:ascii="Arial" w:eastAsia="Times New Roman" w:hAnsi="Arial" w:cs="Arial"/>
          <w:lang w:eastAsia="ru-RU"/>
        </w:rPr>
      </w:pPr>
    </w:p>
    <w:p w14:paraId="22EC4B17" w14:textId="3C5371C0" w:rsidR="00A250D0" w:rsidRPr="00A5714C" w:rsidRDefault="00E808CF" w:rsidP="00FA07F2">
      <w:pPr>
        <w:spacing w:after="0"/>
        <w:jc w:val="center"/>
        <w:rPr>
          <w:rFonts w:ascii="Arial" w:eastAsia="Times New Roman" w:hAnsi="Arial" w:cs="Arial"/>
          <w:b/>
          <w:lang w:eastAsia="ru-RU"/>
        </w:rPr>
      </w:pPr>
      <w:r w:rsidRPr="00A5714C">
        <w:rPr>
          <w:rFonts w:ascii="Arial" w:eastAsia="Times New Roman" w:hAnsi="Arial" w:cs="Arial"/>
          <w:b/>
          <w:lang w:eastAsia="ru-RU"/>
        </w:rPr>
        <w:t>1</w:t>
      </w:r>
      <w:r>
        <w:rPr>
          <w:rFonts w:ascii="Arial" w:eastAsia="Times New Roman" w:hAnsi="Arial" w:cs="Arial"/>
          <w:b/>
          <w:lang w:eastAsia="ru-RU"/>
        </w:rPr>
        <w:t>0</w:t>
      </w:r>
      <w:r w:rsidR="00A250D0" w:rsidRPr="00A5714C">
        <w:rPr>
          <w:rFonts w:ascii="Arial" w:eastAsia="Times New Roman" w:hAnsi="Arial" w:cs="Arial"/>
          <w:b/>
          <w:lang w:eastAsia="ru-RU"/>
        </w:rPr>
        <w:t>.</w:t>
      </w:r>
      <w:r w:rsidR="007463BE" w:rsidRPr="00A5714C">
        <w:rPr>
          <w:rFonts w:ascii="Arial" w:eastAsia="Times New Roman" w:hAnsi="Arial" w:cs="Arial"/>
          <w:b/>
          <w:lang w:val="en-US" w:eastAsia="ru-RU"/>
        </w:rPr>
        <w:t xml:space="preserve"> </w:t>
      </w:r>
      <w:r w:rsidR="00A250D0" w:rsidRPr="00A5714C">
        <w:rPr>
          <w:rFonts w:ascii="Arial" w:eastAsia="Times New Roman" w:hAnsi="Arial" w:cs="Arial"/>
          <w:b/>
          <w:lang w:eastAsia="ru-RU"/>
        </w:rPr>
        <w:t>Реквизиты и подписи Сторон</w:t>
      </w:r>
    </w:p>
    <w:p w14:paraId="5E0979F6" w14:textId="77777777" w:rsidR="00A250D0" w:rsidRPr="00A5714C" w:rsidRDefault="00A250D0" w:rsidP="00FA07F2">
      <w:pPr>
        <w:spacing w:after="0"/>
        <w:contextualSpacing/>
        <w:rPr>
          <w:rFonts w:ascii="Arial" w:eastAsia="Times New Roman" w:hAnsi="Arial" w:cs="Arial"/>
          <w:b/>
          <w:lang w:eastAsia="ru-RU"/>
        </w:rPr>
      </w:pPr>
    </w:p>
    <w:tbl>
      <w:tblPr>
        <w:tblW w:w="9389" w:type="dxa"/>
        <w:tblInd w:w="534" w:type="dxa"/>
        <w:tblLook w:val="01E0" w:firstRow="1" w:lastRow="1" w:firstColumn="1" w:lastColumn="1" w:noHBand="0" w:noVBand="0"/>
      </w:tblPr>
      <w:tblGrid>
        <w:gridCol w:w="4536"/>
        <w:gridCol w:w="4853"/>
      </w:tblGrid>
      <w:tr w:rsidR="00A250D0" w:rsidRPr="00A5714C" w14:paraId="67064200" w14:textId="77777777" w:rsidTr="00DC1BA4">
        <w:tc>
          <w:tcPr>
            <w:tcW w:w="4536" w:type="dxa"/>
          </w:tcPr>
          <w:p w14:paraId="2C98AC95" w14:textId="77777777" w:rsidR="00A250D0" w:rsidRPr="00A5714C" w:rsidRDefault="00A250D0" w:rsidP="00FA07F2">
            <w:pPr>
              <w:spacing w:after="0" w:line="240" w:lineRule="auto"/>
              <w:ind w:right="535"/>
              <w:rPr>
                <w:rFonts w:ascii="Arial" w:eastAsia="Times New Roman" w:hAnsi="Arial" w:cs="Arial"/>
                <w:b/>
                <w:lang w:eastAsia="ru-RU"/>
              </w:rPr>
            </w:pPr>
            <w:r w:rsidRPr="00A5714C">
              <w:rPr>
                <w:rFonts w:ascii="Arial" w:eastAsia="Times New Roman" w:hAnsi="Arial" w:cs="Arial"/>
                <w:b/>
                <w:lang w:eastAsia="ru-RU"/>
              </w:rPr>
              <w:t>Застройщик:</w:t>
            </w:r>
          </w:p>
          <w:p w14:paraId="78219E47" w14:textId="3C6CEE1F" w:rsidR="00091264" w:rsidRPr="00A5714C" w:rsidRDefault="00D90D7A" w:rsidP="00091264">
            <w:pPr>
              <w:spacing w:after="0" w:line="240" w:lineRule="auto"/>
              <w:jc w:val="both"/>
              <w:rPr>
                <w:rFonts w:ascii="Arial" w:hAnsi="Arial" w:cs="Arial"/>
                <w:b/>
              </w:rPr>
            </w:pPr>
            <w:r w:rsidRPr="00A5714C">
              <w:rPr>
                <w:rFonts w:ascii="Arial" w:hAnsi="Arial" w:cs="Arial"/>
                <w:b/>
              </w:rPr>
              <w:t>А</w:t>
            </w:r>
            <w:r w:rsidR="00091264" w:rsidRPr="00A5714C">
              <w:rPr>
                <w:rFonts w:ascii="Arial" w:hAnsi="Arial" w:cs="Arial"/>
                <w:b/>
              </w:rPr>
              <w:t>кционерное общество «Научно-производственная фирма «Спектр ЛК»</w:t>
            </w:r>
          </w:p>
          <w:p w14:paraId="6530C775" w14:textId="77777777" w:rsidR="00A5714C" w:rsidRPr="00A5714C" w:rsidRDefault="00A5714C" w:rsidP="00091264">
            <w:pPr>
              <w:spacing w:after="0" w:line="240" w:lineRule="auto"/>
              <w:jc w:val="both"/>
              <w:rPr>
                <w:rFonts w:ascii="Arial" w:hAnsi="Arial" w:cs="Arial"/>
              </w:rPr>
            </w:pPr>
          </w:p>
          <w:p w14:paraId="3CC1F4F1" w14:textId="77777777" w:rsidR="00091264" w:rsidRPr="00A5714C" w:rsidRDefault="00091264" w:rsidP="00091264">
            <w:pPr>
              <w:spacing w:after="0" w:line="240" w:lineRule="auto"/>
              <w:jc w:val="both"/>
              <w:rPr>
                <w:rFonts w:ascii="Arial" w:hAnsi="Arial" w:cs="Arial"/>
              </w:rPr>
            </w:pPr>
            <w:r w:rsidRPr="00A5714C">
              <w:rPr>
                <w:rFonts w:ascii="Arial" w:hAnsi="Arial" w:cs="Arial"/>
              </w:rPr>
              <w:t xml:space="preserve">123100 Москва, ул. 2-я Звенигородская, д.12 </w:t>
            </w:r>
          </w:p>
          <w:p w14:paraId="77DE91CC" w14:textId="77777777" w:rsidR="00091264" w:rsidRPr="00A5714C" w:rsidRDefault="00091264" w:rsidP="00091264">
            <w:pPr>
              <w:spacing w:after="0" w:line="240" w:lineRule="auto"/>
              <w:jc w:val="both"/>
              <w:rPr>
                <w:rFonts w:ascii="Arial" w:hAnsi="Arial" w:cs="Arial"/>
              </w:rPr>
            </w:pPr>
            <w:r w:rsidRPr="00A5714C">
              <w:rPr>
                <w:rFonts w:ascii="Arial" w:hAnsi="Arial" w:cs="Arial"/>
              </w:rPr>
              <w:t>ОГРН 1027739717796</w:t>
            </w:r>
          </w:p>
          <w:p w14:paraId="308C2D8E" w14:textId="77777777" w:rsidR="00091264" w:rsidRPr="00A5714C" w:rsidRDefault="00091264" w:rsidP="00091264">
            <w:pPr>
              <w:spacing w:after="0" w:line="240" w:lineRule="auto"/>
              <w:jc w:val="both"/>
              <w:rPr>
                <w:rFonts w:ascii="Arial" w:hAnsi="Arial" w:cs="Arial"/>
              </w:rPr>
            </w:pPr>
            <w:r w:rsidRPr="00A5714C">
              <w:rPr>
                <w:rFonts w:ascii="Arial" w:hAnsi="Arial" w:cs="Arial"/>
              </w:rPr>
              <w:t>ИНН 7703049690</w:t>
            </w:r>
          </w:p>
          <w:p w14:paraId="0CBC708A" w14:textId="77777777" w:rsidR="00091264" w:rsidRPr="00A5714C" w:rsidRDefault="00091264" w:rsidP="00091264">
            <w:pPr>
              <w:spacing w:after="0" w:line="240" w:lineRule="auto"/>
              <w:jc w:val="both"/>
              <w:rPr>
                <w:rFonts w:ascii="Arial" w:hAnsi="Arial" w:cs="Arial"/>
              </w:rPr>
            </w:pPr>
            <w:r w:rsidRPr="00A5714C">
              <w:rPr>
                <w:rFonts w:ascii="Arial" w:hAnsi="Arial" w:cs="Arial"/>
              </w:rPr>
              <w:t>КПП 770301001</w:t>
            </w:r>
          </w:p>
          <w:p w14:paraId="34360A57" w14:textId="77777777" w:rsidR="00091264" w:rsidRPr="00A5714C" w:rsidRDefault="00091264" w:rsidP="00091264">
            <w:pPr>
              <w:spacing w:after="0" w:line="240" w:lineRule="auto"/>
              <w:jc w:val="both"/>
              <w:rPr>
                <w:rFonts w:ascii="Arial" w:hAnsi="Arial" w:cs="Arial"/>
              </w:rPr>
            </w:pPr>
            <w:r w:rsidRPr="00A5714C">
              <w:rPr>
                <w:rFonts w:ascii="Arial" w:hAnsi="Arial" w:cs="Arial"/>
              </w:rPr>
              <w:t xml:space="preserve">Платежные реквизиты: </w:t>
            </w:r>
          </w:p>
          <w:p w14:paraId="18378BE4" w14:textId="48891E07" w:rsidR="00091264" w:rsidRPr="00A5714C" w:rsidRDefault="006F749C" w:rsidP="00091264">
            <w:pPr>
              <w:spacing w:after="0" w:line="240" w:lineRule="auto"/>
              <w:jc w:val="both"/>
              <w:rPr>
                <w:rFonts w:ascii="Arial" w:hAnsi="Arial" w:cs="Arial"/>
              </w:rPr>
            </w:pPr>
            <w:r>
              <w:rPr>
                <w:rFonts w:ascii="Arial" w:hAnsi="Arial" w:cs="Arial"/>
              </w:rPr>
              <w:t>ПАО Сбербанк</w:t>
            </w:r>
          </w:p>
          <w:p w14:paraId="25FE6CF7" w14:textId="33E155EC" w:rsidR="00091264" w:rsidRPr="00A5714C" w:rsidRDefault="00091264" w:rsidP="00091264">
            <w:pPr>
              <w:spacing w:after="0" w:line="240" w:lineRule="auto"/>
              <w:jc w:val="both"/>
              <w:rPr>
                <w:rFonts w:ascii="Arial" w:hAnsi="Arial" w:cs="Arial"/>
              </w:rPr>
            </w:pPr>
            <w:r w:rsidRPr="00A5714C">
              <w:rPr>
                <w:rFonts w:ascii="Arial" w:hAnsi="Arial" w:cs="Arial"/>
              </w:rPr>
              <w:t xml:space="preserve">р/с </w:t>
            </w:r>
            <w:r w:rsidR="00CD5593" w:rsidRPr="00CD5593">
              <w:rPr>
                <w:rFonts w:ascii="Arial" w:hAnsi="Arial" w:cs="Arial"/>
              </w:rPr>
              <w:t>40702810638000135412</w:t>
            </w:r>
            <w:r w:rsidRPr="00A5714C">
              <w:rPr>
                <w:rFonts w:ascii="Arial" w:hAnsi="Arial" w:cs="Arial"/>
              </w:rPr>
              <w:t>,</w:t>
            </w:r>
          </w:p>
          <w:p w14:paraId="2CA70FFB" w14:textId="7114C66D" w:rsidR="00091264" w:rsidRPr="00A5714C" w:rsidRDefault="006F749C" w:rsidP="00091264">
            <w:pPr>
              <w:spacing w:after="0" w:line="240" w:lineRule="auto"/>
              <w:jc w:val="both"/>
              <w:rPr>
                <w:rFonts w:ascii="Arial" w:hAnsi="Arial" w:cs="Arial"/>
              </w:rPr>
            </w:pPr>
            <w:r>
              <w:rPr>
                <w:rFonts w:ascii="Arial" w:hAnsi="Arial" w:cs="Arial"/>
              </w:rPr>
              <w:t>к/с 301018104</w:t>
            </w:r>
            <w:r w:rsidR="00091264" w:rsidRPr="00A5714C">
              <w:rPr>
                <w:rFonts w:ascii="Arial" w:hAnsi="Arial" w:cs="Arial"/>
              </w:rPr>
              <w:t>00000000</w:t>
            </w:r>
            <w:r>
              <w:rPr>
                <w:rFonts w:ascii="Arial" w:hAnsi="Arial" w:cs="Arial"/>
              </w:rPr>
              <w:t>225,</w:t>
            </w:r>
          </w:p>
          <w:p w14:paraId="201CD844" w14:textId="4BABF41B" w:rsidR="00091264" w:rsidRPr="00A5714C" w:rsidRDefault="00091264" w:rsidP="00091264">
            <w:pPr>
              <w:spacing w:after="0" w:line="240" w:lineRule="auto"/>
              <w:jc w:val="both"/>
              <w:rPr>
                <w:rFonts w:ascii="Arial" w:hAnsi="Arial" w:cs="Arial"/>
              </w:rPr>
            </w:pPr>
            <w:r w:rsidRPr="00A5714C">
              <w:rPr>
                <w:rFonts w:ascii="Arial" w:hAnsi="Arial" w:cs="Arial"/>
              </w:rPr>
              <w:t>БИК 044525</w:t>
            </w:r>
            <w:r w:rsidR="006F749C">
              <w:rPr>
                <w:rFonts w:ascii="Arial" w:hAnsi="Arial" w:cs="Arial"/>
              </w:rPr>
              <w:t>225.</w:t>
            </w:r>
            <w:r w:rsidRPr="00A5714C">
              <w:rPr>
                <w:rFonts w:ascii="Arial" w:hAnsi="Arial" w:cs="Arial"/>
              </w:rPr>
              <w:t xml:space="preserve"> </w:t>
            </w:r>
          </w:p>
          <w:p w14:paraId="0DA17881" w14:textId="77777777" w:rsidR="00091264" w:rsidRPr="00A5714C" w:rsidRDefault="00091264" w:rsidP="00FA07F2">
            <w:pPr>
              <w:spacing w:after="0" w:line="240" w:lineRule="auto"/>
              <w:ind w:right="535"/>
              <w:rPr>
                <w:rFonts w:ascii="Arial" w:hAnsi="Arial" w:cs="Arial"/>
                <w:b/>
              </w:rPr>
            </w:pPr>
          </w:p>
          <w:p w14:paraId="4C5EB9F6" w14:textId="77777777" w:rsidR="00A5714C" w:rsidRPr="007C6F1F" w:rsidRDefault="00A5714C" w:rsidP="00A5714C">
            <w:pPr>
              <w:spacing w:after="0" w:line="240" w:lineRule="auto"/>
              <w:jc w:val="both"/>
              <w:rPr>
                <w:rFonts w:ascii="Arial" w:eastAsia="Times New Roman" w:hAnsi="Arial" w:cs="Arial"/>
                <w:lang w:eastAsia="ru-RU"/>
              </w:rPr>
            </w:pPr>
            <w:r w:rsidRPr="007C6F1F">
              <w:rPr>
                <w:rFonts w:ascii="Arial" w:eastAsia="Times New Roman" w:hAnsi="Arial" w:cs="Arial"/>
                <w:lang w:eastAsia="ru-RU"/>
              </w:rPr>
              <w:t>Генеральный директор</w:t>
            </w:r>
          </w:p>
          <w:p w14:paraId="6910E89C" w14:textId="77777777" w:rsidR="00A5714C" w:rsidRPr="007C6F1F" w:rsidRDefault="00A5714C" w:rsidP="00A5714C">
            <w:pPr>
              <w:spacing w:after="0" w:line="240" w:lineRule="auto"/>
              <w:jc w:val="both"/>
              <w:rPr>
                <w:rFonts w:ascii="Arial" w:eastAsia="Times New Roman" w:hAnsi="Arial" w:cs="Arial"/>
                <w:lang w:eastAsia="ru-RU"/>
              </w:rPr>
            </w:pPr>
          </w:p>
          <w:p w14:paraId="48B88522" w14:textId="77777777" w:rsidR="00A5714C" w:rsidRPr="007C6F1F" w:rsidRDefault="00A5714C" w:rsidP="00A5714C">
            <w:pPr>
              <w:spacing w:after="0" w:line="240" w:lineRule="auto"/>
              <w:jc w:val="both"/>
              <w:rPr>
                <w:rFonts w:ascii="Arial" w:eastAsia="Times New Roman" w:hAnsi="Arial" w:cs="Arial"/>
                <w:lang w:eastAsia="ru-RU"/>
              </w:rPr>
            </w:pPr>
          </w:p>
          <w:p w14:paraId="69D848BC" w14:textId="77777777" w:rsidR="00A5714C" w:rsidRPr="007C6F1F" w:rsidRDefault="00A5714C" w:rsidP="00A5714C">
            <w:pPr>
              <w:spacing w:after="0" w:line="240" w:lineRule="auto"/>
              <w:jc w:val="both"/>
              <w:rPr>
                <w:rFonts w:ascii="Arial" w:eastAsia="Times New Roman" w:hAnsi="Arial" w:cs="Arial"/>
                <w:lang w:eastAsia="ru-RU"/>
              </w:rPr>
            </w:pPr>
          </w:p>
          <w:p w14:paraId="0698B180" w14:textId="296B36E7" w:rsidR="00FA0528" w:rsidRPr="00A5714C" w:rsidRDefault="00A5714C" w:rsidP="00A5714C">
            <w:pPr>
              <w:spacing w:after="0" w:line="240" w:lineRule="auto"/>
              <w:ind w:right="535"/>
              <w:rPr>
                <w:rFonts w:ascii="Arial" w:eastAsia="Times New Roman" w:hAnsi="Arial" w:cs="Arial"/>
                <w:b/>
                <w:lang w:eastAsia="ru-RU"/>
              </w:rPr>
            </w:pPr>
            <w:r w:rsidRPr="007C6F1F">
              <w:rPr>
                <w:rFonts w:ascii="Arial" w:eastAsia="Times New Roman" w:hAnsi="Arial" w:cs="Arial"/>
                <w:lang w:eastAsia="ru-RU"/>
              </w:rPr>
              <w:t>__________________ В.И. Шабетник</w:t>
            </w:r>
          </w:p>
        </w:tc>
        <w:tc>
          <w:tcPr>
            <w:tcW w:w="4853" w:type="dxa"/>
            <w:hideMark/>
          </w:tcPr>
          <w:p w14:paraId="2ADE3DAA" w14:textId="77777777" w:rsidR="00A250D0" w:rsidRPr="00A5714C" w:rsidRDefault="00A250D0" w:rsidP="00DC1BA4">
            <w:pPr>
              <w:spacing w:after="0" w:line="240" w:lineRule="auto"/>
              <w:ind w:right="-72"/>
              <w:rPr>
                <w:rFonts w:ascii="Arial" w:eastAsia="Times New Roman" w:hAnsi="Arial" w:cs="Arial"/>
                <w:b/>
                <w:lang w:eastAsia="ru-RU"/>
              </w:rPr>
            </w:pPr>
            <w:r w:rsidRPr="00A5714C">
              <w:rPr>
                <w:rFonts w:ascii="Arial" w:eastAsia="Times New Roman" w:hAnsi="Arial" w:cs="Arial"/>
                <w:b/>
                <w:lang w:eastAsia="ru-RU"/>
              </w:rPr>
              <w:t>Участник долевого строительства:</w:t>
            </w:r>
          </w:p>
          <w:p w14:paraId="2AF06525" w14:textId="77777777" w:rsidR="00A250D0" w:rsidRPr="00A5714C" w:rsidRDefault="00A250D0" w:rsidP="00DC1BA4">
            <w:pPr>
              <w:spacing w:after="0" w:line="240" w:lineRule="auto"/>
              <w:ind w:right="-72"/>
              <w:jc w:val="center"/>
              <w:rPr>
                <w:rFonts w:ascii="Arial" w:eastAsia="Times New Roman" w:hAnsi="Arial" w:cs="Arial"/>
                <w:b/>
                <w:lang w:eastAsia="ru-RU"/>
              </w:rPr>
            </w:pPr>
          </w:p>
          <w:p w14:paraId="636513BB" w14:textId="77777777" w:rsidR="00A250D0" w:rsidRPr="00A5714C" w:rsidRDefault="00A250D0" w:rsidP="00DC1BA4">
            <w:pPr>
              <w:spacing w:after="0" w:line="240" w:lineRule="auto"/>
              <w:ind w:right="-72"/>
              <w:rPr>
                <w:rFonts w:ascii="Arial" w:eastAsia="Times New Roman" w:hAnsi="Arial" w:cs="Arial"/>
                <w:lang w:eastAsia="ru-RU"/>
              </w:rPr>
            </w:pPr>
            <w:r w:rsidRPr="00A5714C">
              <w:rPr>
                <w:rFonts w:ascii="Arial" w:eastAsia="Times New Roman" w:hAnsi="Arial" w:cs="Arial"/>
                <w:lang w:eastAsia="ru-RU"/>
              </w:rPr>
              <w:t>_____________________________</w:t>
            </w:r>
          </w:p>
          <w:p w14:paraId="37B2DE3A" w14:textId="3CEE9166" w:rsidR="00A250D0" w:rsidRPr="00A5714C" w:rsidRDefault="00A250D0" w:rsidP="00DC1BA4">
            <w:pPr>
              <w:spacing w:after="0" w:line="240" w:lineRule="auto"/>
              <w:ind w:right="-72"/>
              <w:rPr>
                <w:rFonts w:ascii="Arial" w:eastAsia="Times New Roman" w:hAnsi="Arial" w:cs="Arial"/>
                <w:lang w:eastAsia="ru-RU"/>
              </w:rPr>
            </w:pPr>
          </w:p>
          <w:p w14:paraId="6404231F" w14:textId="77777777" w:rsidR="00A250D0" w:rsidRPr="00A5714C" w:rsidRDefault="00A250D0" w:rsidP="00DC1BA4">
            <w:pPr>
              <w:spacing w:after="0" w:line="240" w:lineRule="auto"/>
              <w:ind w:right="-72"/>
              <w:rPr>
                <w:rFonts w:ascii="Arial" w:eastAsia="Times New Roman" w:hAnsi="Arial" w:cs="Arial"/>
                <w:lang w:eastAsia="ru-RU"/>
              </w:rPr>
            </w:pPr>
            <w:r w:rsidRPr="00A5714C">
              <w:rPr>
                <w:rFonts w:ascii="Arial" w:eastAsia="Times New Roman" w:hAnsi="Arial" w:cs="Arial"/>
                <w:lang w:eastAsia="ru-RU"/>
              </w:rPr>
              <w:t>Паспорт ____________________________</w:t>
            </w:r>
          </w:p>
          <w:p w14:paraId="0DC4441E" w14:textId="77777777" w:rsidR="00A250D0" w:rsidRPr="00A5714C" w:rsidRDefault="00A250D0" w:rsidP="00DC1BA4">
            <w:pPr>
              <w:spacing w:after="0" w:line="240" w:lineRule="auto"/>
              <w:ind w:right="-72"/>
              <w:rPr>
                <w:rFonts w:ascii="Arial" w:eastAsia="Times New Roman" w:hAnsi="Arial" w:cs="Arial"/>
                <w:lang w:eastAsia="ru-RU"/>
              </w:rPr>
            </w:pPr>
            <w:r w:rsidRPr="00A5714C">
              <w:rPr>
                <w:rFonts w:ascii="Arial" w:eastAsia="Times New Roman" w:hAnsi="Arial" w:cs="Arial"/>
                <w:lang w:eastAsia="ru-RU"/>
              </w:rPr>
              <w:t>выдан ______________________________</w:t>
            </w:r>
          </w:p>
          <w:p w14:paraId="3D75DCEF" w14:textId="77777777" w:rsidR="00A250D0" w:rsidRPr="00A5714C" w:rsidRDefault="00A250D0" w:rsidP="00DC1BA4">
            <w:pPr>
              <w:spacing w:after="0" w:line="240" w:lineRule="auto"/>
              <w:ind w:right="-72"/>
              <w:rPr>
                <w:rFonts w:ascii="Arial" w:eastAsia="Times New Roman" w:hAnsi="Arial" w:cs="Arial"/>
                <w:lang w:eastAsia="ru-RU"/>
              </w:rPr>
            </w:pPr>
            <w:r w:rsidRPr="00A5714C">
              <w:rPr>
                <w:rFonts w:ascii="Arial" w:eastAsia="Times New Roman" w:hAnsi="Arial" w:cs="Arial"/>
                <w:lang w:eastAsia="ru-RU"/>
              </w:rPr>
              <w:t>дата выдачи _________________________</w:t>
            </w:r>
          </w:p>
          <w:p w14:paraId="6DA992D7" w14:textId="77777777" w:rsidR="00A250D0" w:rsidRPr="00A5714C" w:rsidRDefault="00A250D0" w:rsidP="00DC1BA4">
            <w:pPr>
              <w:spacing w:after="0" w:line="240" w:lineRule="auto"/>
              <w:ind w:right="-72"/>
              <w:rPr>
                <w:rFonts w:ascii="Arial" w:eastAsia="Times New Roman" w:hAnsi="Arial" w:cs="Arial"/>
                <w:lang w:eastAsia="ru-RU"/>
              </w:rPr>
            </w:pPr>
            <w:r w:rsidRPr="00A5714C">
              <w:rPr>
                <w:rFonts w:ascii="Arial" w:eastAsia="Times New Roman" w:hAnsi="Arial" w:cs="Arial"/>
                <w:lang w:eastAsia="ru-RU"/>
              </w:rPr>
              <w:t>адрес регистрации ___________________</w:t>
            </w:r>
          </w:p>
          <w:p w14:paraId="4100D355" w14:textId="77777777" w:rsidR="00A250D0" w:rsidRDefault="00A250D0" w:rsidP="00DC1BA4">
            <w:pPr>
              <w:spacing w:after="0" w:line="240" w:lineRule="auto"/>
              <w:ind w:right="-72"/>
              <w:rPr>
                <w:rFonts w:ascii="Arial" w:eastAsia="Times New Roman" w:hAnsi="Arial" w:cs="Arial"/>
                <w:b/>
                <w:lang w:eastAsia="ru-RU"/>
              </w:rPr>
            </w:pPr>
            <w:r w:rsidRPr="00A5714C">
              <w:rPr>
                <w:rFonts w:ascii="Arial" w:eastAsia="Times New Roman" w:hAnsi="Arial" w:cs="Arial"/>
                <w:lang w:eastAsia="ru-RU"/>
              </w:rPr>
              <w:t>почтовый адрес_____________________</w:t>
            </w:r>
            <w:r w:rsidRPr="00A5714C">
              <w:rPr>
                <w:rFonts w:ascii="Arial" w:eastAsia="Times New Roman" w:hAnsi="Arial" w:cs="Arial"/>
                <w:b/>
                <w:lang w:eastAsia="ru-RU"/>
              </w:rPr>
              <w:t xml:space="preserve"> </w:t>
            </w:r>
          </w:p>
          <w:p w14:paraId="57B835A0" w14:textId="77777777" w:rsidR="00A5714C" w:rsidRDefault="00A5714C" w:rsidP="00DC1BA4">
            <w:pPr>
              <w:spacing w:after="0" w:line="240" w:lineRule="auto"/>
              <w:ind w:right="-72"/>
              <w:rPr>
                <w:rFonts w:ascii="Arial" w:eastAsia="Times New Roman" w:hAnsi="Arial" w:cs="Arial"/>
                <w:b/>
                <w:lang w:eastAsia="ru-RU"/>
              </w:rPr>
            </w:pPr>
          </w:p>
          <w:p w14:paraId="50EE1B7B" w14:textId="77777777" w:rsidR="00A5714C" w:rsidRDefault="00A5714C" w:rsidP="00DC1BA4">
            <w:pPr>
              <w:spacing w:after="0" w:line="240" w:lineRule="auto"/>
              <w:ind w:right="-72"/>
              <w:rPr>
                <w:rFonts w:ascii="Arial" w:eastAsia="Times New Roman" w:hAnsi="Arial" w:cs="Arial"/>
                <w:b/>
                <w:lang w:eastAsia="ru-RU"/>
              </w:rPr>
            </w:pPr>
          </w:p>
          <w:p w14:paraId="59A12E26" w14:textId="77777777" w:rsidR="00A5714C" w:rsidRDefault="00A5714C" w:rsidP="00DC1BA4">
            <w:pPr>
              <w:spacing w:after="0" w:line="240" w:lineRule="auto"/>
              <w:ind w:right="-72"/>
              <w:rPr>
                <w:rFonts w:ascii="Arial" w:eastAsia="Times New Roman" w:hAnsi="Arial" w:cs="Arial"/>
                <w:b/>
                <w:lang w:eastAsia="ru-RU"/>
              </w:rPr>
            </w:pPr>
          </w:p>
          <w:p w14:paraId="17745A4C" w14:textId="77777777" w:rsidR="00A5714C" w:rsidRDefault="00A5714C" w:rsidP="00DC1BA4">
            <w:pPr>
              <w:spacing w:after="0" w:line="240" w:lineRule="auto"/>
              <w:ind w:right="-72"/>
              <w:rPr>
                <w:rFonts w:ascii="Arial" w:eastAsia="Times New Roman" w:hAnsi="Arial" w:cs="Arial"/>
                <w:b/>
                <w:lang w:eastAsia="ru-RU"/>
              </w:rPr>
            </w:pPr>
          </w:p>
          <w:p w14:paraId="65B8DE10" w14:textId="77777777" w:rsidR="00A5714C" w:rsidRDefault="00A5714C" w:rsidP="00DC1BA4">
            <w:pPr>
              <w:spacing w:after="0" w:line="240" w:lineRule="auto"/>
              <w:ind w:right="-72"/>
              <w:rPr>
                <w:rFonts w:ascii="Arial" w:eastAsia="Times New Roman" w:hAnsi="Arial" w:cs="Arial"/>
                <w:b/>
                <w:lang w:eastAsia="ru-RU"/>
              </w:rPr>
            </w:pPr>
          </w:p>
          <w:p w14:paraId="002BFE75" w14:textId="77777777" w:rsidR="00A5714C" w:rsidRDefault="00A5714C" w:rsidP="00DC1BA4">
            <w:pPr>
              <w:spacing w:after="0" w:line="240" w:lineRule="auto"/>
              <w:ind w:right="-72"/>
              <w:rPr>
                <w:rFonts w:ascii="Arial" w:eastAsia="Times New Roman" w:hAnsi="Arial" w:cs="Arial"/>
                <w:b/>
                <w:lang w:eastAsia="ru-RU"/>
              </w:rPr>
            </w:pPr>
          </w:p>
          <w:p w14:paraId="32CD7E89" w14:textId="77777777" w:rsidR="00A5714C" w:rsidRDefault="00A5714C" w:rsidP="00DC1BA4">
            <w:pPr>
              <w:spacing w:after="0" w:line="240" w:lineRule="auto"/>
              <w:ind w:right="-72"/>
              <w:rPr>
                <w:rFonts w:ascii="Arial" w:eastAsia="Times New Roman" w:hAnsi="Arial" w:cs="Arial"/>
                <w:b/>
                <w:lang w:eastAsia="ru-RU"/>
              </w:rPr>
            </w:pPr>
          </w:p>
          <w:p w14:paraId="107C11CF" w14:textId="77777777" w:rsidR="00A5714C" w:rsidRDefault="00A5714C" w:rsidP="00DC1BA4">
            <w:pPr>
              <w:spacing w:after="0" w:line="240" w:lineRule="auto"/>
              <w:ind w:right="-72"/>
              <w:rPr>
                <w:rFonts w:ascii="Arial" w:eastAsia="Times New Roman" w:hAnsi="Arial" w:cs="Arial"/>
                <w:b/>
                <w:lang w:eastAsia="ru-RU"/>
              </w:rPr>
            </w:pPr>
          </w:p>
          <w:p w14:paraId="02C3F15E" w14:textId="77777777" w:rsidR="00A5714C" w:rsidRDefault="00A5714C" w:rsidP="00DC1BA4">
            <w:pPr>
              <w:spacing w:after="0" w:line="240" w:lineRule="auto"/>
              <w:ind w:right="-72"/>
              <w:rPr>
                <w:rFonts w:ascii="Arial" w:eastAsia="Times New Roman" w:hAnsi="Arial" w:cs="Arial"/>
                <w:b/>
                <w:lang w:eastAsia="ru-RU"/>
              </w:rPr>
            </w:pPr>
          </w:p>
          <w:p w14:paraId="320F5B59" w14:textId="77777777" w:rsidR="00A5714C" w:rsidRDefault="00A5714C" w:rsidP="00DC1BA4">
            <w:pPr>
              <w:spacing w:after="0" w:line="240" w:lineRule="auto"/>
              <w:ind w:right="-72"/>
              <w:rPr>
                <w:rFonts w:ascii="Arial" w:eastAsia="Times New Roman" w:hAnsi="Arial" w:cs="Arial"/>
                <w:b/>
                <w:lang w:eastAsia="ru-RU"/>
              </w:rPr>
            </w:pPr>
          </w:p>
          <w:p w14:paraId="1D733007" w14:textId="123021A8" w:rsidR="00A5714C" w:rsidRPr="00A5714C" w:rsidRDefault="00A5714C" w:rsidP="00DC1BA4">
            <w:pPr>
              <w:spacing w:after="0" w:line="240" w:lineRule="auto"/>
              <w:ind w:right="-72"/>
              <w:rPr>
                <w:rFonts w:ascii="Arial" w:eastAsia="Times New Roman" w:hAnsi="Arial" w:cs="Arial"/>
                <w:b/>
                <w:lang w:eastAsia="ru-RU"/>
              </w:rPr>
            </w:pPr>
            <w:r w:rsidRPr="007C6F1F">
              <w:rPr>
                <w:rFonts w:ascii="Arial" w:eastAsia="Times New Roman" w:hAnsi="Arial" w:cs="Arial"/>
                <w:lang w:eastAsia="ru-RU"/>
              </w:rPr>
              <w:t>__________________ _____________</w:t>
            </w:r>
          </w:p>
        </w:tc>
      </w:tr>
    </w:tbl>
    <w:p w14:paraId="4BF72BB7" w14:textId="094FE55F" w:rsidR="00A250D0" w:rsidRPr="00A5714C" w:rsidRDefault="00A250D0" w:rsidP="00FA07F2">
      <w:pPr>
        <w:spacing w:after="0"/>
        <w:rPr>
          <w:rFonts w:ascii="Arial" w:eastAsia="Times New Roman" w:hAnsi="Arial" w:cs="Arial"/>
          <w:b/>
          <w:lang w:eastAsia="ru-RU"/>
        </w:rPr>
      </w:pPr>
    </w:p>
    <w:p w14:paraId="1A70B500" w14:textId="77777777" w:rsidR="00B87B91" w:rsidRPr="00A5714C" w:rsidRDefault="00B87B91">
      <w:pPr>
        <w:rPr>
          <w:rFonts w:ascii="Arial" w:eastAsia="Times New Roman" w:hAnsi="Arial" w:cs="Arial"/>
          <w:b/>
          <w:lang w:eastAsia="ru-RU"/>
        </w:rPr>
      </w:pPr>
      <w:r w:rsidRPr="00A5714C">
        <w:rPr>
          <w:rFonts w:ascii="Arial" w:eastAsia="Times New Roman" w:hAnsi="Arial" w:cs="Arial"/>
          <w:b/>
          <w:lang w:eastAsia="ru-RU"/>
        </w:rPr>
        <w:br w:type="page"/>
      </w:r>
    </w:p>
    <w:p w14:paraId="6454EB9D" w14:textId="3E4FE77E" w:rsidR="00A250D0" w:rsidRPr="00A5714C" w:rsidRDefault="00A250D0" w:rsidP="00FA07F2">
      <w:pPr>
        <w:spacing w:after="0"/>
        <w:jc w:val="right"/>
        <w:rPr>
          <w:rFonts w:ascii="Arial" w:eastAsia="Times New Roman" w:hAnsi="Arial" w:cs="Arial"/>
          <w:b/>
          <w:lang w:eastAsia="ru-RU"/>
        </w:rPr>
      </w:pPr>
      <w:r w:rsidRPr="00A5714C">
        <w:rPr>
          <w:rFonts w:ascii="Arial" w:eastAsia="Times New Roman" w:hAnsi="Arial" w:cs="Arial"/>
          <w:b/>
          <w:lang w:eastAsia="ru-RU"/>
        </w:rPr>
        <w:t>Приложение № 1</w:t>
      </w:r>
    </w:p>
    <w:p w14:paraId="28DFC199" w14:textId="77777777" w:rsidR="00A250D0" w:rsidRPr="00DC1BA4"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к Договору участия в долевом строительстве</w:t>
      </w:r>
    </w:p>
    <w:p w14:paraId="2B12E313" w14:textId="274CBAD7" w:rsidR="00A250D0" w:rsidRPr="00A5714C"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 ____ от __</w:t>
      </w:r>
      <w:r w:rsidR="00F10032" w:rsidRPr="00DC1BA4">
        <w:rPr>
          <w:rFonts w:ascii="Arial" w:eastAsia="Times New Roman" w:hAnsi="Arial" w:cs="Arial"/>
          <w:b/>
          <w:lang w:eastAsia="ru-RU"/>
        </w:rPr>
        <w:t xml:space="preserve"> </w:t>
      </w:r>
      <w:r w:rsidRPr="00DC1BA4">
        <w:rPr>
          <w:rFonts w:ascii="Arial" w:eastAsia="Times New Roman" w:hAnsi="Arial" w:cs="Arial"/>
          <w:b/>
          <w:lang w:eastAsia="ru-RU"/>
        </w:rPr>
        <w:t>_____ 20</w:t>
      </w:r>
      <w:r w:rsidR="0094583F" w:rsidRPr="00DC1BA4">
        <w:rPr>
          <w:rFonts w:ascii="Arial" w:eastAsia="Times New Roman" w:hAnsi="Arial" w:cs="Arial"/>
          <w:b/>
          <w:lang w:eastAsia="ru-RU"/>
        </w:rPr>
        <w:t>_</w:t>
      </w:r>
      <w:r w:rsidRPr="00DC1BA4">
        <w:rPr>
          <w:rFonts w:ascii="Arial" w:eastAsia="Times New Roman" w:hAnsi="Arial" w:cs="Arial"/>
          <w:b/>
          <w:lang w:eastAsia="ru-RU"/>
        </w:rPr>
        <w:t>_года</w:t>
      </w:r>
    </w:p>
    <w:p w14:paraId="0E9E173D" w14:textId="77777777" w:rsidR="00A250D0" w:rsidRPr="00A5714C" w:rsidRDefault="00A250D0" w:rsidP="00FA07F2">
      <w:pPr>
        <w:spacing w:after="0"/>
        <w:jc w:val="right"/>
        <w:rPr>
          <w:rFonts w:ascii="Arial" w:eastAsia="Times New Roman" w:hAnsi="Arial" w:cs="Arial"/>
          <w:b/>
          <w:lang w:eastAsia="ru-RU"/>
        </w:rPr>
      </w:pPr>
    </w:p>
    <w:p w14:paraId="61EE2FA3" w14:textId="77777777" w:rsidR="00A250D0" w:rsidRPr="00A5714C" w:rsidRDefault="00A250D0" w:rsidP="00FA07F2">
      <w:pPr>
        <w:spacing w:after="0"/>
        <w:jc w:val="right"/>
        <w:rPr>
          <w:rFonts w:ascii="Arial" w:eastAsia="Times New Roman" w:hAnsi="Arial" w:cs="Arial"/>
          <w:b/>
          <w:lang w:eastAsia="ru-RU"/>
        </w:rPr>
      </w:pPr>
    </w:p>
    <w:p w14:paraId="09A66E10" w14:textId="77777777" w:rsidR="00A250D0" w:rsidRPr="00A5714C" w:rsidRDefault="00A250D0" w:rsidP="00FA07F2">
      <w:pPr>
        <w:spacing w:after="0"/>
        <w:jc w:val="right"/>
        <w:rPr>
          <w:rFonts w:ascii="Arial" w:eastAsia="Times New Roman" w:hAnsi="Arial" w:cs="Arial"/>
          <w:b/>
          <w:lang w:eastAsia="ru-RU"/>
        </w:rPr>
      </w:pPr>
    </w:p>
    <w:p w14:paraId="50D91A3A" w14:textId="77777777" w:rsidR="00A250D0" w:rsidRPr="00A5714C" w:rsidRDefault="00A250D0" w:rsidP="00FA07F2">
      <w:pPr>
        <w:spacing w:after="0"/>
        <w:jc w:val="right"/>
        <w:rPr>
          <w:rFonts w:ascii="Arial" w:eastAsia="Times New Roman" w:hAnsi="Arial" w:cs="Arial"/>
          <w:b/>
          <w:lang w:eastAsia="ru-RU"/>
        </w:rPr>
      </w:pPr>
    </w:p>
    <w:p w14:paraId="4F440E45" w14:textId="77777777" w:rsidR="00391CD3" w:rsidRPr="00A5714C" w:rsidRDefault="00391CD3" w:rsidP="00FA07F2">
      <w:pPr>
        <w:spacing w:after="0"/>
        <w:jc w:val="right"/>
        <w:rPr>
          <w:rFonts w:ascii="Arial" w:eastAsia="Times New Roman" w:hAnsi="Arial" w:cs="Arial"/>
          <w:b/>
          <w:lang w:eastAsia="ru-RU"/>
        </w:rPr>
      </w:pPr>
    </w:p>
    <w:p w14:paraId="00E43A79" w14:textId="77777777" w:rsidR="00391CD3" w:rsidRPr="00A5714C" w:rsidRDefault="00391CD3" w:rsidP="00FA07F2">
      <w:pPr>
        <w:spacing w:after="0"/>
        <w:jc w:val="right"/>
        <w:rPr>
          <w:rFonts w:ascii="Arial" w:eastAsia="Times New Roman" w:hAnsi="Arial" w:cs="Arial"/>
          <w:b/>
          <w:lang w:eastAsia="ru-RU"/>
        </w:rPr>
      </w:pPr>
    </w:p>
    <w:p w14:paraId="4EA3D96C" w14:textId="77777777" w:rsidR="00391CD3" w:rsidRPr="00A5714C" w:rsidRDefault="00391CD3" w:rsidP="00FA07F2">
      <w:pPr>
        <w:spacing w:after="0"/>
        <w:jc w:val="right"/>
        <w:rPr>
          <w:rFonts w:ascii="Arial" w:eastAsia="Times New Roman" w:hAnsi="Arial" w:cs="Arial"/>
          <w:b/>
          <w:lang w:eastAsia="ru-RU"/>
        </w:rPr>
      </w:pPr>
    </w:p>
    <w:p w14:paraId="7ED8D72D" w14:textId="77777777" w:rsidR="00391CD3" w:rsidRPr="00A5714C" w:rsidRDefault="00391CD3" w:rsidP="00FA07F2">
      <w:pPr>
        <w:spacing w:after="0"/>
        <w:jc w:val="right"/>
        <w:rPr>
          <w:rFonts w:ascii="Arial" w:eastAsia="Times New Roman" w:hAnsi="Arial" w:cs="Arial"/>
          <w:b/>
          <w:lang w:eastAsia="ru-RU"/>
        </w:rPr>
      </w:pPr>
    </w:p>
    <w:p w14:paraId="33D008AD" w14:textId="745136E9" w:rsidR="00BD6CBD" w:rsidRPr="00A5714C" w:rsidRDefault="00A250D0" w:rsidP="00FA07F2">
      <w:pPr>
        <w:spacing w:after="0"/>
        <w:jc w:val="center"/>
        <w:rPr>
          <w:rFonts w:ascii="Arial" w:eastAsia="Times New Roman" w:hAnsi="Arial" w:cs="Arial"/>
          <w:b/>
          <w:lang w:eastAsia="ru-RU"/>
        </w:rPr>
      </w:pPr>
      <w:r w:rsidRPr="00A5714C">
        <w:rPr>
          <w:rFonts w:ascii="Arial" w:eastAsia="Times New Roman" w:hAnsi="Arial" w:cs="Arial"/>
          <w:b/>
          <w:lang w:eastAsia="ru-RU"/>
        </w:rPr>
        <w:t>Характеристики Объекта долевого строительства</w:t>
      </w:r>
      <w:r w:rsidR="000F2B3B" w:rsidRPr="00A5714C">
        <w:rPr>
          <w:rFonts w:ascii="Arial" w:eastAsia="Times New Roman" w:hAnsi="Arial" w:cs="Arial"/>
          <w:b/>
          <w:lang w:eastAsia="ru-RU"/>
        </w:rPr>
        <w:t xml:space="preserve"> и </w:t>
      </w:r>
      <w:r w:rsidR="00643D1E" w:rsidRPr="00A5714C">
        <w:rPr>
          <w:rFonts w:ascii="Arial" w:eastAsia="Times New Roman" w:hAnsi="Arial" w:cs="Arial"/>
          <w:b/>
          <w:lang w:eastAsia="ru-RU"/>
        </w:rPr>
        <w:t xml:space="preserve">Цена </w:t>
      </w:r>
      <w:r w:rsidR="000F2B3B" w:rsidRPr="00A5714C">
        <w:rPr>
          <w:rFonts w:ascii="Arial" w:eastAsia="Times New Roman" w:hAnsi="Arial" w:cs="Arial"/>
          <w:b/>
          <w:lang w:eastAsia="ru-RU"/>
        </w:rPr>
        <w:t>Договора</w:t>
      </w:r>
    </w:p>
    <w:p w14:paraId="4EE99403" w14:textId="77777777" w:rsidR="00BD6CBD" w:rsidRPr="00A5714C" w:rsidRDefault="00BD6CBD" w:rsidP="00FA07F2">
      <w:pPr>
        <w:spacing w:after="0"/>
        <w:jc w:val="center"/>
        <w:rPr>
          <w:rFonts w:ascii="Arial" w:eastAsia="Times New Roman" w:hAnsi="Arial" w:cs="Arial"/>
          <w:b/>
          <w:lang w:eastAsia="ru-RU"/>
        </w:rPr>
      </w:pPr>
    </w:p>
    <w:p w14:paraId="71E015A6" w14:textId="77777777" w:rsidR="00A250D0" w:rsidRPr="00A5714C" w:rsidRDefault="000F2B3B" w:rsidP="00FA07F2">
      <w:pPr>
        <w:spacing w:after="0"/>
        <w:jc w:val="center"/>
        <w:rPr>
          <w:rFonts w:ascii="Arial" w:eastAsia="Times New Roman" w:hAnsi="Arial" w:cs="Arial"/>
          <w:b/>
          <w:lang w:eastAsia="ru-RU"/>
        </w:rPr>
      </w:pPr>
      <w:r w:rsidRPr="00A5714C">
        <w:rPr>
          <w:rFonts w:ascii="Arial" w:eastAsia="Times New Roman" w:hAnsi="Arial" w:cs="Arial"/>
          <w:b/>
          <w:lang w:eastAsia="ru-RU"/>
        </w:rPr>
        <w:t xml:space="preserve"> </w:t>
      </w:r>
    </w:p>
    <w:p w14:paraId="5FC3E7EF" w14:textId="77777777" w:rsidR="00391CD3" w:rsidRPr="00A5714C" w:rsidRDefault="00391CD3" w:rsidP="00FA07F2">
      <w:pPr>
        <w:spacing w:after="0"/>
        <w:jc w:val="center"/>
        <w:rPr>
          <w:rFonts w:ascii="Arial" w:eastAsia="Times New Roman" w:hAnsi="Arial" w:cs="Arial"/>
          <w:b/>
          <w:lang w:eastAsia="ru-RU"/>
        </w:rPr>
      </w:pPr>
    </w:p>
    <w:p w14:paraId="79A5AF23" w14:textId="77777777" w:rsidR="00391CD3" w:rsidRPr="00A5714C" w:rsidRDefault="00391CD3" w:rsidP="00FA07F2">
      <w:pPr>
        <w:spacing w:after="0"/>
        <w:jc w:val="center"/>
        <w:rPr>
          <w:rFonts w:ascii="Arial" w:eastAsia="Times New Roman" w:hAnsi="Arial" w:cs="Arial"/>
          <w:b/>
          <w:lang w:eastAsia="ru-RU"/>
        </w:rPr>
      </w:pPr>
    </w:p>
    <w:p w14:paraId="643CC075" w14:textId="77777777" w:rsidR="00391CD3" w:rsidRPr="00A5714C" w:rsidRDefault="00391CD3" w:rsidP="00FA07F2">
      <w:pPr>
        <w:spacing w:after="0"/>
        <w:jc w:val="center"/>
        <w:rPr>
          <w:rFonts w:ascii="Arial" w:eastAsia="Times New Roman" w:hAnsi="Arial" w:cs="Arial"/>
          <w:b/>
          <w:lang w:eastAsia="ru-RU"/>
        </w:rPr>
      </w:pPr>
    </w:p>
    <w:p w14:paraId="09B03454" w14:textId="77777777" w:rsidR="00391CD3" w:rsidRPr="00A5714C" w:rsidRDefault="00391CD3" w:rsidP="00FA07F2">
      <w:pPr>
        <w:spacing w:after="0"/>
        <w:jc w:val="center"/>
        <w:rPr>
          <w:rFonts w:ascii="Arial" w:eastAsia="Times New Roman" w:hAnsi="Arial" w:cs="Arial"/>
          <w:b/>
          <w:lang w:eastAsia="ru-RU"/>
        </w:rPr>
      </w:pPr>
    </w:p>
    <w:tbl>
      <w:tblPr>
        <w:tblW w:w="10659" w:type="dxa"/>
        <w:tblInd w:w="-431" w:type="dxa"/>
        <w:tblLayout w:type="fixed"/>
        <w:tblLook w:val="04A0" w:firstRow="1" w:lastRow="0" w:firstColumn="1" w:lastColumn="0" w:noHBand="0" w:noVBand="1"/>
      </w:tblPr>
      <w:tblGrid>
        <w:gridCol w:w="1149"/>
        <w:gridCol w:w="1290"/>
        <w:gridCol w:w="851"/>
        <w:gridCol w:w="850"/>
        <w:gridCol w:w="1843"/>
        <w:gridCol w:w="1702"/>
        <w:gridCol w:w="1416"/>
        <w:gridCol w:w="1558"/>
      </w:tblGrid>
      <w:tr w:rsidR="009B4CE4" w:rsidRPr="00A5714C" w14:paraId="2CEE9F37" w14:textId="77777777" w:rsidTr="00DC1BA4">
        <w:trPr>
          <w:trHeight w:val="930"/>
        </w:trPr>
        <w:tc>
          <w:tcPr>
            <w:tcW w:w="1149" w:type="dxa"/>
            <w:tcBorders>
              <w:top w:val="single" w:sz="4" w:space="0" w:color="auto"/>
              <w:left w:val="single" w:sz="4" w:space="0" w:color="auto"/>
              <w:bottom w:val="single" w:sz="4" w:space="0" w:color="auto"/>
              <w:right w:val="single" w:sz="4" w:space="0" w:color="auto"/>
            </w:tcBorders>
            <w:vAlign w:val="center"/>
            <w:hideMark/>
          </w:tcPr>
          <w:p w14:paraId="3CAB63FC" w14:textId="77777777" w:rsidR="009B4CE4" w:rsidRPr="00DC1BA4" w:rsidRDefault="009B4CE4"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Вид Объекта</w:t>
            </w:r>
          </w:p>
        </w:tc>
        <w:tc>
          <w:tcPr>
            <w:tcW w:w="1290" w:type="dxa"/>
            <w:tcBorders>
              <w:top w:val="single" w:sz="4" w:space="0" w:color="auto"/>
              <w:left w:val="nil"/>
              <w:bottom w:val="single" w:sz="4" w:space="0" w:color="auto"/>
              <w:right w:val="single" w:sz="4" w:space="0" w:color="auto"/>
            </w:tcBorders>
            <w:vAlign w:val="center"/>
            <w:hideMark/>
          </w:tcPr>
          <w:p w14:paraId="16279CEE" w14:textId="77777777" w:rsidR="009B4CE4" w:rsidRPr="00DC1BA4" w:rsidRDefault="009B4CE4"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Условный номер Объекта</w:t>
            </w:r>
          </w:p>
        </w:tc>
        <w:tc>
          <w:tcPr>
            <w:tcW w:w="851" w:type="dxa"/>
            <w:tcBorders>
              <w:top w:val="single" w:sz="4" w:space="0" w:color="auto"/>
              <w:left w:val="nil"/>
              <w:bottom w:val="single" w:sz="4" w:space="0" w:color="auto"/>
              <w:right w:val="single" w:sz="4" w:space="0" w:color="auto"/>
            </w:tcBorders>
            <w:vAlign w:val="center"/>
          </w:tcPr>
          <w:p w14:paraId="08BC1CE6" w14:textId="77777777" w:rsidR="009B4CE4" w:rsidRPr="00DC1BA4" w:rsidRDefault="00EC3B8D" w:rsidP="00210DAE">
            <w:pPr>
              <w:spacing w:after="0"/>
              <w:ind w:right="-108"/>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Корпус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AD4D24" w14:textId="77777777" w:rsidR="009B4CE4" w:rsidRPr="00DC1BA4" w:rsidRDefault="009B4CE4"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Этаж</w:t>
            </w:r>
          </w:p>
        </w:tc>
        <w:tc>
          <w:tcPr>
            <w:tcW w:w="1843" w:type="dxa"/>
            <w:tcBorders>
              <w:top w:val="single" w:sz="4" w:space="0" w:color="auto"/>
              <w:left w:val="nil"/>
              <w:bottom w:val="single" w:sz="4" w:space="0" w:color="auto"/>
              <w:right w:val="single" w:sz="4" w:space="0" w:color="auto"/>
            </w:tcBorders>
            <w:vAlign w:val="center"/>
            <w:hideMark/>
          </w:tcPr>
          <w:p w14:paraId="1A7530A7" w14:textId="77777777" w:rsidR="008A75ED" w:rsidRPr="00DC1BA4" w:rsidRDefault="008A75ED" w:rsidP="00F10032">
            <w:pPr>
              <w:spacing w:after="0"/>
              <w:ind w:left="-107" w:right="-109"/>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 xml:space="preserve">Общая проектная площадь (с учетом балконов/лоджий/террас с коэф. 0,3/0,5/0,3), </w:t>
            </w:r>
          </w:p>
          <w:p w14:paraId="1CD83097" w14:textId="77777777" w:rsidR="009B4CE4" w:rsidRPr="00DC1BA4" w:rsidRDefault="008A75ED"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кв. м</w:t>
            </w:r>
          </w:p>
        </w:tc>
        <w:tc>
          <w:tcPr>
            <w:tcW w:w="1702" w:type="dxa"/>
            <w:tcBorders>
              <w:top w:val="single" w:sz="4" w:space="0" w:color="auto"/>
              <w:left w:val="nil"/>
              <w:bottom w:val="single" w:sz="4" w:space="0" w:color="auto"/>
              <w:right w:val="single" w:sz="4" w:space="0" w:color="auto"/>
            </w:tcBorders>
            <w:vAlign w:val="center"/>
            <w:hideMark/>
          </w:tcPr>
          <w:p w14:paraId="2CCCD3FE" w14:textId="77777777" w:rsidR="008A75ED" w:rsidRPr="00DC1BA4" w:rsidRDefault="008A75ED" w:rsidP="00F10032">
            <w:pPr>
              <w:spacing w:after="0"/>
              <w:ind w:left="-107" w:right="-108"/>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 xml:space="preserve">Общая проектная площадь (без учета балконов/лоджий/террас), </w:t>
            </w:r>
          </w:p>
          <w:p w14:paraId="48ED8785" w14:textId="77777777" w:rsidR="009B4CE4" w:rsidRPr="00DC1BA4" w:rsidRDefault="008A75ED" w:rsidP="00FA07F2">
            <w:pPr>
              <w:spacing w:after="0"/>
              <w:ind w:right="-108"/>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кв. м</w:t>
            </w:r>
          </w:p>
        </w:tc>
        <w:tc>
          <w:tcPr>
            <w:tcW w:w="1416" w:type="dxa"/>
            <w:tcBorders>
              <w:top w:val="single" w:sz="4" w:space="0" w:color="auto"/>
              <w:left w:val="nil"/>
              <w:bottom w:val="single" w:sz="4" w:space="0" w:color="auto"/>
              <w:right w:val="single" w:sz="4" w:space="0" w:color="auto"/>
            </w:tcBorders>
            <w:vAlign w:val="center"/>
            <w:hideMark/>
          </w:tcPr>
          <w:p w14:paraId="5B74E7C2" w14:textId="77777777" w:rsidR="009B4CE4" w:rsidRPr="00DC1BA4" w:rsidRDefault="009B4CE4"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Стоимость за 1 кв. м, руб.</w:t>
            </w:r>
          </w:p>
        </w:tc>
        <w:tc>
          <w:tcPr>
            <w:tcW w:w="1558" w:type="dxa"/>
            <w:tcBorders>
              <w:top w:val="single" w:sz="4" w:space="0" w:color="auto"/>
              <w:left w:val="nil"/>
              <w:bottom w:val="single" w:sz="4" w:space="0" w:color="auto"/>
              <w:right w:val="single" w:sz="4" w:space="0" w:color="auto"/>
            </w:tcBorders>
            <w:vAlign w:val="center"/>
            <w:hideMark/>
          </w:tcPr>
          <w:p w14:paraId="2EEBF3A4" w14:textId="77777777" w:rsidR="009B4CE4" w:rsidRPr="00DC1BA4" w:rsidRDefault="009B4CE4" w:rsidP="00FA07F2">
            <w:pPr>
              <w:spacing w:after="0"/>
              <w:jc w:val="center"/>
              <w:rPr>
                <w:rFonts w:ascii="Arial" w:eastAsia="Times New Roman" w:hAnsi="Arial" w:cs="Arial"/>
                <w:b/>
                <w:color w:val="000000"/>
                <w:sz w:val="20"/>
                <w:szCs w:val="20"/>
                <w:lang w:eastAsia="ru-RU"/>
              </w:rPr>
            </w:pPr>
            <w:r w:rsidRPr="00DC1BA4">
              <w:rPr>
                <w:rFonts w:ascii="Arial" w:eastAsia="Times New Roman" w:hAnsi="Arial" w:cs="Arial"/>
                <w:b/>
                <w:color w:val="000000"/>
                <w:sz w:val="20"/>
                <w:szCs w:val="20"/>
                <w:lang w:eastAsia="ru-RU"/>
              </w:rPr>
              <w:t>Цена Договора, руб.</w:t>
            </w:r>
          </w:p>
        </w:tc>
      </w:tr>
      <w:tr w:rsidR="009B4CE4" w:rsidRPr="00A5714C" w14:paraId="19ACCA41" w14:textId="77777777" w:rsidTr="00DC1BA4">
        <w:trPr>
          <w:trHeight w:val="300"/>
        </w:trPr>
        <w:tc>
          <w:tcPr>
            <w:tcW w:w="1149" w:type="dxa"/>
            <w:tcBorders>
              <w:top w:val="single" w:sz="4" w:space="0" w:color="auto"/>
              <w:left w:val="single" w:sz="4" w:space="0" w:color="auto"/>
              <w:bottom w:val="single" w:sz="4" w:space="0" w:color="auto"/>
              <w:right w:val="single" w:sz="4" w:space="0" w:color="auto"/>
            </w:tcBorders>
            <w:noWrap/>
            <w:vAlign w:val="bottom"/>
          </w:tcPr>
          <w:p w14:paraId="595EC324" w14:textId="77777777" w:rsidR="009B4CE4" w:rsidRPr="00DC1BA4" w:rsidRDefault="009B4CE4" w:rsidP="00FA07F2">
            <w:pPr>
              <w:spacing w:after="0"/>
              <w:jc w:val="center"/>
              <w:rPr>
                <w:rFonts w:ascii="Arial" w:eastAsia="Times New Roman" w:hAnsi="Arial" w:cs="Arial"/>
                <w:color w:val="000000"/>
                <w:sz w:val="20"/>
                <w:szCs w:val="20"/>
                <w:lang w:eastAsia="ru-RU"/>
              </w:rPr>
            </w:pPr>
            <w:r w:rsidRPr="00DC1BA4">
              <w:rPr>
                <w:rFonts w:ascii="Arial" w:eastAsia="Times New Roman" w:hAnsi="Arial" w:cs="Arial"/>
                <w:color w:val="000000"/>
                <w:sz w:val="20"/>
                <w:szCs w:val="20"/>
                <w:lang w:eastAsia="ru-RU"/>
              </w:rPr>
              <w:t>квартира</w:t>
            </w:r>
          </w:p>
        </w:tc>
        <w:tc>
          <w:tcPr>
            <w:tcW w:w="1290" w:type="dxa"/>
            <w:tcBorders>
              <w:top w:val="single" w:sz="4" w:space="0" w:color="auto"/>
              <w:left w:val="nil"/>
              <w:bottom w:val="single" w:sz="4" w:space="0" w:color="auto"/>
              <w:right w:val="single" w:sz="4" w:space="0" w:color="auto"/>
            </w:tcBorders>
            <w:noWrap/>
            <w:vAlign w:val="bottom"/>
          </w:tcPr>
          <w:p w14:paraId="237124D4"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851" w:type="dxa"/>
            <w:tcBorders>
              <w:top w:val="single" w:sz="4" w:space="0" w:color="auto"/>
              <w:left w:val="nil"/>
              <w:bottom w:val="single" w:sz="4" w:space="0" w:color="auto"/>
              <w:right w:val="single" w:sz="4" w:space="0" w:color="auto"/>
            </w:tcBorders>
          </w:tcPr>
          <w:p w14:paraId="469EB04F"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50DE91A0"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1843" w:type="dxa"/>
            <w:tcBorders>
              <w:top w:val="nil"/>
              <w:left w:val="nil"/>
              <w:bottom w:val="single" w:sz="4" w:space="0" w:color="auto"/>
              <w:right w:val="single" w:sz="4" w:space="0" w:color="auto"/>
            </w:tcBorders>
            <w:noWrap/>
            <w:vAlign w:val="bottom"/>
          </w:tcPr>
          <w:p w14:paraId="0585998B"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1702" w:type="dxa"/>
            <w:tcBorders>
              <w:top w:val="nil"/>
              <w:left w:val="nil"/>
              <w:bottom w:val="single" w:sz="4" w:space="0" w:color="auto"/>
              <w:right w:val="single" w:sz="4" w:space="0" w:color="auto"/>
            </w:tcBorders>
            <w:noWrap/>
            <w:vAlign w:val="bottom"/>
          </w:tcPr>
          <w:p w14:paraId="71602AFB"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1416" w:type="dxa"/>
            <w:tcBorders>
              <w:top w:val="nil"/>
              <w:left w:val="nil"/>
              <w:bottom w:val="single" w:sz="4" w:space="0" w:color="auto"/>
              <w:right w:val="single" w:sz="4" w:space="0" w:color="auto"/>
            </w:tcBorders>
            <w:noWrap/>
            <w:vAlign w:val="bottom"/>
          </w:tcPr>
          <w:p w14:paraId="115DD5F3" w14:textId="77777777" w:rsidR="009B4CE4" w:rsidRPr="00DC1BA4" w:rsidRDefault="009B4CE4" w:rsidP="00FA07F2">
            <w:pPr>
              <w:spacing w:after="0"/>
              <w:jc w:val="center"/>
              <w:rPr>
                <w:rFonts w:ascii="Arial" w:eastAsia="Times New Roman" w:hAnsi="Arial" w:cs="Arial"/>
                <w:color w:val="000000"/>
                <w:sz w:val="20"/>
                <w:szCs w:val="20"/>
                <w:lang w:eastAsia="ru-RU"/>
              </w:rPr>
            </w:pPr>
          </w:p>
        </w:tc>
        <w:tc>
          <w:tcPr>
            <w:tcW w:w="1558" w:type="dxa"/>
            <w:tcBorders>
              <w:top w:val="nil"/>
              <w:left w:val="nil"/>
              <w:bottom w:val="single" w:sz="4" w:space="0" w:color="auto"/>
              <w:right w:val="single" w:sz="4" w:space="0" w:color="auto"/>
            </w:tcBorders>
            <w:noWrap/>
            <w:vAlign w:val="bottom"/>
          </w:tcPr>
          <w:p w14:paraId="57E57B01" w14:textId="77777777" w:rsidR="009B4CE4" w:rsidRPr="00DC1BA4" w:rsidRDefault="009B4CE4" w:rsidP="00FA07F2">
            <w:pPr>
              <w:spacing w:after="0"/>
              <w:jc w:val="center"/>
              <w:rPr>
                <w:rFonts w:ascii="Arial" w:eastAsia="Times New Roman" w:hAnsi="Arial" w:cs="Arial"/>
                <w:color w:val="000000"/>
                <w:sz w:val="20"/>
                <w:szCs w:val="20"/>
                <w:lang w:eastAsia="ru-RU"/>
              </w:rPr>
            </w:pPr>
          </w:p>
        </w:tc>
      </w:tr>
    </w:tbl>
    <w:p w14:paraId="14D7E0E1" w14:textId="77777777" w:rsidR="00A250D0" w:rsidRPr="00A5714C" w:rsidRDefault="00A250D0" w:rsidP="00FA07F2">
      <w:pPr>
        <w:spacing w:after="0"/>
        <w:jc w:val="right"/>
        <w:rPr>
          <w:rFonts w:ascii="Arial" w:eastAsia="Times New Roman" w:hAnsi="Arial" w:cs="Arial"/>
          <w:b/>
          <w:lang w:eastAsia="ru-RU"/>
        </w:rPr>
      </w:pPr>
    </w:p>
    <w:p w14:paraId="38DAD33B" w14:textId="77777777" w:rsidR="00A250D0" w:rsidRPr="00A5714C" w:rsidRDefault="00A250D0" w:rsidP="00FA07F2">
      <w:pPr>
        <w:spacing w:after="0"/>
        <w:jc w:val="both"/>
        <w:rPr>
          <w:rFonts w:ascii="Arial" w:eastAsia="Times New Roman" w:hAnsi="Arial" w:cs="Arial"/>
          <w:lang w:eastAsia="ru-RU"/>
        </w:rPr>
      </w:pPr>
    </w:p>
    <w:p w14:paraId="47D43C9A" w14:textId="77777777" w:rsidR="00391CD3" w:rsidRPr="00A5714C" w:rsidRDefault="00391CD3" w:rsidP="00FA07F2">
      <w:pPr>
        <w:spacing w:after="0"/>
        <w:jc w:val="both"/>
        <w:rPr>
          <w:rFonts w:ascii="Arial" w:eastAsia="Times New Roman" w:hAnsi="Arial" w:cs="Arial"/>
          <w:lang w:eastAsia="ru-RU"/>
        </w:rPr>
      </w:pPr>
    </w:p>
    <w:p w14:paraId="3425C1BA" w14:textId="77777777" w:rsidR="00391CD3" w:rsidRPr="00A5714C" w:rsidRDefault="00391CD3" w:rsidP="00FA07F2">
      <w:pPr>
        <w:spacing w:after="0"/>
        <w:jc w:val="both"/>
        <w:rPr>
          <w:rFonts w:ascii="Arial" w:eastAsia="Times New Roman" w:hAnsi="Arial" w:cs="Arial"/>
          <w:lang w:eastAsia="ru-RU"/>
        </w:rPr>
      </w:pPr>
    </w:p>
    <w:p w14:paraId="2785D7FC" w14:textId="77777777" w:rsidR="00391CD3" w:rsidRPr="00A5714C" w:rsidRDefault="00391CD3" w:rsidP="00FA07F2">
      <w:pPr>
        <w:spacing w:after="0"/>
        <w:jc w:val="both"/>
        <w:rPr>
          <w:rFonts w:ascii="Arial" w:eastAsia="Times New Roman" w:hAnsi="Arial" w:cs="Arial"/>
          <w:lang w:eastAsia="ru-RU"/>
        </w:rPr>
      </w:pPr>
    </w:p>
    <w:p w14:paraId="54BBA919" w14:textId="77777777" w:rsidR="00391CD3" w:rsidRPr="00A5714C" w:rsidRDefault="00391CD3" w:rsidP="00FA07F2">
      <w:pPr>
        <w:spacing w:after="0"/>
        <w:jc w:val="both"/>
        <w:rPr>
          <w:rFonts w:ascii="Arial" w:eastAsia="Times New Roman" w:hAnsi="Arial" w:cs="Arial"/>
          <w:lang w:eastAsia="ru-RU"/>
        </w:rPr>
      </w:pPr>
    </w:p>
    <w:p w14:paraId="3E531A05" w14:textId="77777777" w:rsidR="00391CD3" w:rsidRPr="00A5714C" w:rsidRDefault="00391CD3" w:rsidP="00FA07F2">
      <w:pPr>
        <w:spacing w:after="0"/>
        <w:jc w:val="both"/>
        <w:rPr>
          <w:rFonts w:ascii="Arial" w:eastAsia="Times New Roman" w:hAnsi="Arial" w:cs="Arial"/>
          <w:lang w:eastAsia="ru-RU"/>
        </w:rPr>
      </w:pPr>
    </w:p>
    <w:p w14:paraId="151A07E9" w14:textId="77777777" w:rsidR="00391CD3" w:rsidRPr="00A5714C" w:rsidRDefault="00391CD3" w:rsidP="00FA07F2">
      <w:pPr>
        <w:spacing w:after="0"/>
        <w:jc w:val="both"/>
        <w:rPr>
          <w:rFonts w:ascii="Arial" w:eastAsia="Times New Roman" w:hAnsi="Arial" w:cs="Arial"/>
          <w:lang w:eastAsia="ru-RU"/>
        </w:rPr>
      </w:pPr>
    </w:p>
    <w:p w14:paraId="22AE442C" w14:textId="77777777" w:rsidR="00391CD3" w:rsidRPr="00A5714C" w:rsidRDefault="00391CD3" w:rsidP="00FA07F2">
      <w:pPr>
        <w:spacing w:after="0"/>
        <w:jc w:val="both"/>
        <w:rPr>
          <w:rFonts w:ascii="Arial" w:eastAsia="Times New Roman" w:hAnsi="Arial" w:cs="Arial"/>
          <w:lang w:eastAsia="ru-RU"/>
        </w:rPr>
      </w:pPr>
    </w:p>
    <w:p w14:paraId="3DE660D1" w14:textId="77777777" w:rsidR="00A250D0" w:rsidRPr="00A5714C" w:rsidRDefault="00243DBC" w:rsidP="00FA07F2">
      <w:pPr>
        <w:spacing w:after="0"/>
        <w:jc w:val="center"/>
        <w:rPr>
          <w:rFonts w:ascii="Arial" w:eastAsia="Times New Roman" w:hAnsi="Arial" w:cs="Arial"/>
          <w:b/>
          <w:lang w:eastAsia="ru-RU"/>
        </w:rPr>
      </w:pPr>
      <w:r w:rsidRPr="00A5714C">
        <w:rPr>
          <w:rFonts w:ascii="Arial" w:eastAsia="Times New Roman" w:hAnsi="Arial" w:cs="Arial"/>
          <w:b/>
          <w:lang w:eastAsia="ru-RU"/>
        </w:rPr>
        <w:t>Подписи С</w:t>
      </w:r>
      <w:r w:rsidR="00A250D0" w:rsidRPr="00A5714C">
        <w:rPr>
          <w:rFonts w:ascii="Arial" w:eastAsia="Times New Roman" w:hAnsi="Arial" w:cs="Arial"/>
          <w:b/>
          <w:lang w:eastAsia="ru-RU"/>
        </w:rPr>
        <w:t>торон</w:t>
      </w:r>
    </w:p>
    <w:p w14:paraId="4A1CF85C" w14:textId="77777777" w:rsidR="00A250D0" w:rsidRPr="00A5714C" w:rsidRDefault="00A250D0" w:rsidP="00FA07F2">
      <w:pPr>
        <w:spacing w:after="0"/>
        <w:jc w:val="center"/>
        <w:rPr>
          <w:rFonts w:ascii="Arial" w:eastAsia="Times New Roman" w:hAnsi="Arial" w:cs="Arial"/>
          <w:b/>
          <w:lang w:eastAsia="ru-RU"/>
        </w:rPr>
      </w:pPr>
    </w:p>
    <w:p w14:paraId="5470B15F" w14:textId="77777777" w:rsidR="00A250D0" w:rsidRPr="00A5714C" w:rsidRDefault="00A250D0" w:rsidP="00FA07F2">
      <w:pPr>
        <w:spacing w:after="0"/>
        <w:jc w:val="center"/>
        <w:rPr>
          <w:rFonts w:ascii="Arial" w:eastAsia="Times New Roman" w:hAnsi="Arial" w:cs="Arial"/>
          <w:b/>
          <w:lang w:eastAsia="ru-RU"/>
        </w:rPr>
      </w:pPr>
    </w:p>
    <w:tbl>
      <w:tblPr>
        <w:tblW w:w="4784" w:type="pct"/>
        <w:tblInd w:w="392" w:type="dxa"/>
        <w:tblLook w:val="0000" w:firstRow="0" w:lastRow="0" w:firstColumn="0" w:lastColumn="0" w:noHBand="0" w:noVBand="0"/>
      </w:tblPr>
      <w:tblGrid>
        <w:gridCol w:w="4579"/>
        <w:gridCol w:w="5012"/>
      </w:tblGrid>
      <w:tr w:rsidR="0045129F" w:rsidRPr="00A5714C" w14:paraId="16F88AEA" w14:textId="77777777" w:rsidTr="00FA07F2">
        <w:trPr>
          <w:trHeight w:val="1796"/>
        </w:trPr>
        <w:tc>
          <w:tcPr>
            <w:tcW w:w="2387" w:type="pct"/>
          </w:tcPr>
          <w:p w14:paraId="02515C16" w14:textId="77777777" w:rsidR="00EC3B8D" w:rsidRPr="00A5714C" w:rsidRDefault="00EC3B8D">
            <w:pPr>
              <w:spacing w:after="0" w:line="240" w:lineRule="auto"/>
              <w:ind w:right="535"/>
              <w:rPr>
                <w:rFonts w:ascii="Arial" w:eastAsia="Times New Roman" w:hAnsi="Arial" w:cs="Arial"/>
                <w:b/>
                <w:lang w:eastAsia="ru-RU"/>
              </w:rPr>
            </w:pPr>
            <w:r w:rsidRPr="00A5714C">
              <w:rPr>
                <w:rFonts w:ascii="Arial" w:eastAsia="Times New Roman" w:hAnsi="Arial" w:cs="Arial"/>
                <w:b/>
                <w:lang w:eastAsia="ru-RU"/>
              </w:rPr>
              <w:t>Застройщик:</w:t>
            </w:r>
          </w:p>
          <w:p w14:paraId="064671EA" w14:textId="24341078" w:rsidR="0045129F" w:rsidRPr="00A5714C" w:rsidRDefault="00D90D7A" w:rsidP="00DC1BA4">
            <w:pPr>
              <w:spacing w:after="0" w:line="240" w:lineRule="auto"/>
              <w:rPr>
                <w:rFonts w:ascii="Arial" w:eastAsia="Times New Roman" w:hAnsi="Arial" w:cs="Arial"/>
                <w:lang w:eastAsia="ru-RU"/>
              </w:rPr>
            </w:pPr>
            <w:r w:rsidRPr="00A5714C">
              <w:rPr>
                <w:rFonts w:ascii="Arial" w:hAnsi="Arial" w:cs="Arial"/>
                <w:b/>
              </w:rPr>
              <w:t>А</w:t>
            </w:r>
            <w:r w:rsidR="00EC3B8D" w:rsidRPr="00A5714C">
              <w:rPr>
                <w:rFonts w:ascii="Arial" w:hAnsi="Arial" w:cs="Arial"/>
                <w:b/>
              </w:rPr>
              <w:t>кционерное общество «Научно-производственная фирма «Спектр ЛК»</w:t>
            </w:r>
          </w:p>
          <w:p w14:paraId="578CE125" w14:textId="77777777" w:rsidR="0045129F" w:rsidRPr="00A5714C" w:rsidRDefault="0045129F" w:rsidP="00DC1BA4">
            <w:pPr>
              <w:spacing w:after="0" w:line="240" w:lineRule="auto"/>
              <w:rPr>
                <w:rFonts w:ascii="Arial" w:eastAsia="Times New Roman" w:hAnsi="Arial" w:cs="Arial"/>
                <w:lang w:eastAsia="ru-RU"/>
              </w:rPr>
            </w:pPr>
          </w:p>
          <w:p w14:paraId="52A62FAF" w14:textId="77777777" w:rsidR="00D239A6" w:rsidRPr="00A5714C" w:rsidRDefault="00D239A6" w:rsidP="00DC1BA4">
            <w:pPr>
              <w:spacing w:after="0" w:line="240" w:lineRule="auto"/>
              <w:jc w:val="both"/>
              <w:rPr>
                <w:rFonts w:ascii="Arial" w:eastAsia="Times New Roman" w:hAnsi="Arial" w:cs="Arial"/>
                <w:lang w:eastAsia="ru-RU"/>
              </w:rPr>
            </w:pPr>
            <w:r w:rsidRPr="00A5714C">
              <w:rPr>
                <w:rFonts w:ascii="Arial" w:eastAsia="Times New Roman" w:hAnsi="Arial" w:cs="Arial"/>
                <w:lang w:eastAsia="ru-RU"/>
              </w:rPr>
              <w:t>Генеральный директор</w:t>
            </w:r>
          </w:p>
          <w:p w14:paraId="4C8022AB" w14:textId="77777777" w:rsidR="00D239A6" w:rsidRPr="00A5714C" w:rsidRDefault="00D239A6" w:rsidP="00DC1BA4">
            <w:pPr>
              <w:spacing w:after="0" w:line="240" w:lineRule="auto"/>
              <w:jc w:val="both"/>
              <w:rPr>
                <w:rFonts w:ascii="Arial" w:eastAsia="Times New Roman" w:hAnsi="Arial" w:cs="Arial"/>
                <w:lang w:eastAsia="ru-RU"/>
              </w:rPr>
            </w:pPr>
          </w:p>
          <w:p w14:paraId="6ABEC8A5" w14:textId="77777777" w:rsidR="0045129F" w:rsidRPr="00A5714C" w:rsidRDefault="00D239A6" w:rsidP="00DC1BA4">
            <w:pPr>
              <w:keepNext/>
              <w:spacing w:after="0" w:line="240" w:lineRule="auto"/>
              <w:jc w:val="both"/>
              <w:outlineLvl w:val="1"/>
              <w:rPr>
                <w:rFonts w:ascii="Arial" w:eastAsia="Arial Unicode MS" w:hAnsi="Arial" w:cs="Arial"/>
                <w:lang w:eastAsia="ru-RU"/>
              </w:rPr>
            </w:pPr>
            <w:r w:rsidRPr="00A5714C">
              <w:rPr>
                <w:rFonts w:ascii="Arial" w:eastAsia="Times New Roman" w:hAnsi="Arial" w:cs="Arial"/>
                <w:lang w:eastAsia="ru-RU"/>
              </w:rPr>
              <w:t xml:space="preserve">___________________ </w:t>
            </w:r>
            <w:r w:rsidR="00EC3B8D" w:rsidRPr="00A5714C">
              <w:rPr>
                <w:rFonts w:ascii="Arial" w:eastAsia="Times New Roman" w:hAnsi="Arial" w:cs="Arial"/>
                <w:lang w:eastAsia="ru-RU"/>
              </w:rPr>
              <w:t>В.И. Шабетник</w:t>
            </w:r>
          </w:p>
        </w:tc>
        <w:tc>
          <w:tcPr>
            <w:tcW w:w="2613" w:type="pct"/>
          </w:tcPr>
          <w:p w14:paraId="34244991" w14:textId="77777777" w:rsidR="0045129F" w:rsidRPr="00A5714C" w:rsidRDefault="0045129F" w:rsidP="00DC1BA4">
            <w:pPr>
              <w:spacing w:after="0" w:line="240" w:lineRule="auto"/>
              <w:rPr>
                <w:rFonts w:ascii="Arial" w:eastAsia="Times New Roman" w:hAnsi="Arial" w:cs="Arial"/>
                <w:lang w:eastAsia="ru-RU"/>
              </w:rPr>
            </w:pPr>
            <w:r w:rsidRPr="00A5714C">
              <w:rPr>
                <w:rFonts w:ascii="Arial" w:eastAsia="Times New Roman" w:hAnsi="Arial" w:cs="Arial"/>
                <w:b/>
                <w:lang w:eastAsia="ru-RU"/>
              </w:rPr>
              <w:t>Участник долевого строительства</w:t>
            </w:r>
            <w:r w:rsidRPr="00A5714C">
              <w:rPr>
                <w:rFonts w:ascii="Arial" w:eastAsia="Times New Roman" w:hAnsi="Arial" w:cs="Arial"/>
                <w:lang w:eastAsia="ru-RU"/>
              </w:rPr>
              <w:t>:</w:t>
            </w:r>
          </w:p>
          <w:p w14:paraId="6F272188" w14:textId="77777777" w:rsidR="0045129F" w:rsidRPr="00A5714C" w:rsidRDefault="0045129F" w:rsidP="00DC1BA4">
            <w:pPr>
              <w:spacing w:after="0" w:line="240" w:lineRule="auto"/>
              <w:rPr>
                <w:rFonts w:ascii="Arial" w:eastAsia="Times New Roman" w:hAnsi="Arial" w:cs="Arial"/>
                <w:b/>
                <w:lang w:eastAsia="ru-RU"/>
              </w:rPr>
            </w:pPr>
          </w:p>
          <w:p w14:paraId="4B3E40C9" w14:textId="77777777" w:rsidR="0045129F" w:rsidRPr="00A5714C" w:rsidRDefault="0045129F" w:rsidP="00DC1BA4">
            <w:pPr>
              <w:spacing w:after="0" w:line="240" w:lineRule="auto"/>
              <w:rPr>
                <w:rFonts w:ascii="Arial" w:eastAsia="Times New Roman" w:hAnsi="Arial" w:cs="Arial"/>
                <w:b/>
                <w:lang w:eastAsia="ru-RU"/>
              </w:rPr>
            </w:pPr>
          </w:p>
          <w:p w14:paraId="2E484BE4" w14:textId="77777777" w:rsidR="0045129F" w:rsidRPr="00A5714C" w:rsidRDefault="0045129F" w:rsidP="00DC1BA4">
            <w:pPr>
              <w:spacing w:after="0" w:line="240" w:lineRule="auto"/>
              <w:rPr>
                <w:rFonts w:ascii="Arial" w:eastAsia="Times New Roman" w:hAnsi="Arial" w:cs="Arial"/>
                <w:b/>
                <w:lang w:eastAsia="ru-RU"/>
              </w:rPr>
            </w:pPr>
          </w:p>
          <w:p w14:paraId="269440BF" w14:textId="77777777" w:rsidR="0045129F" w:rsidRPr="00A5714C" w:rsidRDefault="0045129F" w:rsidP="00DC1BA4">
            <w:pPr>
              <w:spacing w:after="0" w:line="240" w:lineRule="auto"/>
              <w:rPr>
                <w:rFonts w:ascii="Arial" w:eastAsia="Times New Roman" w:hAnsi="Arial" w:cs="Arial"/>
                <w:b/>
                <w:lang w:eastAsia="ru-RU"/>
              </w:rPr>
            </w:pPr>
          </w:p>
          <w:p w14:paraId="1D0DCB67" w14:textId="0EEEFFFD" w:rsidR="00EC3B8D" w:rsidRPr="00A5714C" w:rsidRDefault="00EC3B8D" w:rsidP="00DC1BA4">
            <w:pPr>
              <w:spacing w:after="0" w:line="240" w:lineRule="auto"/>
              <w:rPr>
                <w:rFonts w:ascii="Arial" w:eastAsia="Times New Roman" w:hAnsi="Arial" w:cs="Arial"/>
                <w:b/>
                <w:lang w:eastAsia="ru-RU"/>
              </w:rPr>
            </w:pPr>
          </w:p>
          <w:p w14:paraId="3540EE08" w14:textId="1A66F09E" w:rsidR="0045129F" w:rsidRPr="00A5714C" w:rsidRDefault="00FA07F2" w:rsidP="00DC1BA4">
            <w:pPr>
              <w:spacing w:after="0" w:line="240" w:lineRule="auto"/>
              <w:rPr>
                <w:rFonts w:ascii="Arial" w:eastAsia="Times New Roman" w:hAnsi="Arial" w:cs="Arial"/>
                <w:lang w:eastAsia="ru-RU"/>
              </w:rPr>
            </w:pPr>
            <w:r w:rsidRPr="00A5714C">
              <w:rPr>
                <w:rFonts w:ascii="Arial" w:eastAsia="Times New Roman" w:hAnsi="Arial" w:cs="Arial"/>
                <w:lang w:eastAsia="ru-RU"/>
              </w:rPr>
              <w:t>___________________</w:t>
            </w:r>
            <w:r w:rsidR="00471917" w:rsidRPr="00A5714C">
              <w:rPr>
                <w:rFonts w:ascii="Arial" w:eastAsia="Times New Roman" w:hAnsi="Arial" w:cs="Arial"/>
                <w:lang w:eastAsia="ru-RU"/>
              </w:rPr>
              <w:t xml:space="preserve"> ___________________</w:t>
            </w:r>
          </w:p>
        </w:tc>
      </w:tr>
    </w:tbl>
    <w:p w14:paraId="57F5FCF6" w14:textId="77777777" w:rsidR="00A250D0" w:rsidRPr="00A5714C" w:rsidRDefault="00A250D0" w:rsidP="00FA07F2">
      <w:pPr>
        <w:spacing w:after="0"/>
        <w:jc w:val="right"/>
        <w:rPr>
          <w:rFonts w:ascii="Arial" w:eastAsia="Times New Roman" w:hAnsi="Arial" w:cs="Arial"/>
          <w:b/>
          <w:lang w:eastAsia="ru-RU"/>
        </w:rPr>
      </w:pPr>
    </w:p>
    <w:p w14:paraId="12F64DED" w14:textId="77777777" w:rsidR="00A250D0" w:rsidRPr="00A5714C" w:rsidRDefault="00A250D0" w:rsidP="00FA07F2">
      <w:pPr>
        <w:spacing w:after="0"/>
        <w:rPr>
          <w:rFonts w:ascii="Arial" w:eastAsia="Times New Roman" w:hAnsi="Arial" w:cs="Arial"/>
          <w:b/>
          <w:lang w:eastAsia="ru-RU"/>
        </w:rPr>
      </w:pPr>
      <w:r w:rsidRPr="00A5714C">
        <w:rPr>
          <w:rFonts w:ascii="Arial" w:eastAsia="Times New Roman" w:hAnsi="Arial" w:cs="Arial"/>
          <w:b/>
          <w:lang w:eastAsia="ru-RU"/>
        </w:rPr>
        <w:br w:type="page"/>
      </w:r>
    </w:p>
    <w:p w14:paraId="0E18276F" w14:textId="77777777" w:rsidR="00A250D0" w:rsidRPr="00A5714C" w:rsidRDefault="00A250D0" w:rsidP="00FA07F2">
      <w:pPr>
        <w:spacing w:after="0"/>
        <w:jc w:val="right"/>
        <w:rPr>
          <w:rFonts w:ascii="Arial" w:eastAsia="Times New Roman" w:hAnsi="Arial" w:cs="Arial"/>
          <w:b/>
          <w:lang w:eastAsia="ru-RU"/>
        </w:rPr>
      </w:pPr>
      <w:r w:rsidRPr="00A5714C">
        <w:rPr>
          <w:rFonts w:ascii="Arial" w:eastAsia="Times New Roman" w:hAnsi="Arial" w:cs="Arial"/>
          <w:b/>
          <w:lang w:eastAsia="ru-RU"/>
        </w:rPr>
        <w:t>Приложение № 2</w:t>
      </w:r>
    </w:p>
    <w:p w14:paraId="4FAD98DA" w14:textId="77777777" w:rsidR="00A250D0" w:rsidRPr="00DC1BA4"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к Договору участия в долевом строительстве</w:t>
      </w:r>
    </w:p>
    <w:p w14:paraId="51CDC0A1" w14:textId="45A89A34" w:rsidR="00A250D0" w:rsidRPr="00DC1BA4"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 _____ от __</w:t>
      </w:r>
      <w:r w:rsidR="00F10032" w:rsidRPr="00DC1BA4">
        <w:rPr>
          <w:rFonts w:ascii="Arial" w:eastAsia="Times New Roman" w:hAnsi="Arial" w:cs="Arial"/>
          <w:b/>
          <w:lang w:eastAsia="ru-RU"/>
        </w:rPr>
        <w:t xml:space="preserve"> </w:t>
      </w:r>
      <w:r w:rsidRPr="00DC1BA4">
        <w:rPr>
          <w:rFonts w:ascii="Arial" w:eastAsia="Times New Roman" w:hAnsi="Arial" w:cs="Arial"/>
          <w:b/>
          <w:lang w:eastAsia="ru-RU"/>
        </w:rPr>
        <w:t>_____20</w:t>
      </w:r>
      <w:r w:rsidR="0094583F" w:rsidRPr="00DC1BA4">
        <w:rPr>
          <w:rFonts w:ascii="Arial" w:eastAsia="Times New Roman" w:hAnsi="Arial" w:cs="Arial"/>
          <w:b/>
          <w:lang w:eastAsia="ru-RU"/>
        </w:rPr>
        <w:t>_</w:t>
      </w:r>
      <w:r w:rsidRPr="00DC1BA4">
        <w:rPr>
          <w:rFonts w:ascii="Arial" w:eastAsia="Times New Roman" w:hAnsi="Arial" w:cs="Arial"/>
          <w:b/>
          <w:lang w:eastAsia="ru-RU"/>
        </w:rPr>
        <w:t>_ года</w:t>
      </w:r>
    </w:p>
    <w:p w14:paraId="5D63CDBB" w14:textId="77777777" w:rsidR="00A250D0" w:rsidRPr="00A5714C" w:rsidRDefault="00A250D0" w:rsidP="00FA07F2">
      <w:pPr>
        <w:spacing w:after="0"/>
        <w:jc w:val="right"/>
        <w:rPr>
          <w:rFonts w:ascii="Arial" w:eastAsia="Times New Roman" w:hAnsi="Arial" w:cs="Arial"/>
          <w:lang w:eastAsia="ru-RU"/>
        </w:rPr>
      </w:pPr>
    </w:p>
    <w:p w14:paraId="58D878B1" w14:textId="77777777" w:rsidR="00A250D0" w:rsidRPr="00A5714C" w:rsidRDefault="00A250D0" w:rsidP="00FA07F2">
      <w:pPr>
        <w:spacing w:after="0"/>
        <w:ind w:right="-1"/>
        <w:jc w:val="both"/>
        <w:rPr>
          <w:rFonts w:ascii="Arial" w:eastAsia="Times New Roman" w:hAnsi="Arial" w:cs="Arial"/>
          <w:lang w:eastAsia="ru-RU"/>
        </w:rPr>
      </w:pPr>
    </w:p>
    <w:p w14:paraId="039AFE83"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Строительный адрес:</w:t>
      </w:r>
      <w:r w:rsidR="00EC3B8D" w:rsidRPr="00A5714C">
        <w:rPr>
          <w:rFonts w:ascii="Arial" w:eastAsia="Times New Roman" w:hAnsi="Arial" w:cs="Arial"/>
          <w:lang w:eastAsia="ru-RU"/>
        </w:rPr>
        <w:t xml:space="preserve"> Москва, ЦАО, район Пресненский, ул. 2-ая Звенигородская, вл. 12, стр. 62, 63, 70, 71</w:t>
      </w:r>
      <w:r w:rsidR="00DE4030" w:rsidRPr="00A5714C">
        <w:rPr>
          <w:rFonts w:ascii="Arial" w:eastAsia="Times New Roman" w:hAnsi="Arial" w:cs="Arial"/>
          <w:lang w:eastAsia="ru-RU"/>
        </w:rPr>
        <w:t>.</w:t>
      </w:r>
    </w:p>
    <w:p w14:paraId="6C22A3C1" w14:textId="77777777" w:rsidR="00A250D0" w:rsidRPr="00A5714C" w:rsidRDefault="00A250D0" w:rsidP="00FA07F2">
      <w:pPr>
        <w:spacing w:after="0"/>
        <w:jc w:val="both"/>
        <w:rPr>
          <w:rFonts w:ascii="Arial" w:eastAsia="Times New Roman" w:hAnsi="Arial" w:cs="Arial"/>
          <w:lang w:eastAsia="ru-RU"/>
        </w:rPr>
      </w:pPr>
      <w:r w:rsidRPr="00A5714C">
        <w:rPr>
          <w:rFonts w:ascii="Arial" w:eastAsia="Times New Roman" w:hAnsi="Arial" w:cs="Arial"/>
          <w:lang w:eastAsia="ru-RU"/>
        </w:rPr>
        <w:t>Информация приводится в соответствии с проектной документацией.</w:t>
      </w:r>
    </w:p>
    <w:p w14:paraId="07F11DD9" w14:textId="77777777" w:rsidR="00A250D0" w:rsidRPr="00A5714C" w:rsidRDefault="00A250D0" w:rsidP="00FA07F2">
      <w:pPr>
        <w:spacing w:after="0"/>
        <w:jc w:val="center"/>
        <w:rPr>
          <w:rFonts w:ascii="Arial" w:eastAsia="Times New Roman" w:hAnsi="Arial" w:cs="Arial"/>
          <w:lang w:eastAsia="ru-RU"/>
        </w:rPr>
      </w:pPr>
    </w:p>
    <w:p w14:paraId="4812D5B0" w14:textId="77777777" w:rsidR="00A250D0" w:rsidRPr="00A5714C" w:rsidRDefault="00A250D0" w:rsidP="00FA07F2">
      <w:pPr>
        <w:spacing w:after="0"/>
        <w:jc w:val="center"/>
        <w:rPr>
          <w:rFonts w:ascii="Arial" w:eastAsia="Times New Roman" w:hAnsi="Arial" w:cs="Arial"/>
          <w:lang w:eastAsia="ru-RU"/>
        </w:rPr>
      </w:pPr>
      <w:r w:rsidRPr="00A5714C">
        <w:rPr>
          <w:rFonts w:ascii="Arial" w:eastAsia="Times New Roman" w:hAnsi="Arial" w:cs="Arial"/>
          <w:lang w:eastAsia="ru-RU"/>
        </w:rPr>
        <w:t>ПЛАН ОБЪЕКТА ДОЛЕВОГО СТРОИТЕЛЬСТВА</w:t>
      </w:r>
    </w:p>
    <w:p w14:paraId="159CA233" w14:textId="77777777" w:rsidR="00A250D0" w:rsidRPr="00A5714C" w:rsidRDefault="00EC3B8D" w:rsidP="00FA07F2">
      <w:pPr>
        <w:spacing w:after="0"/>
        <w:jc w:val="center"/>
        <w:rPr>
          <w:rFonts w:ascii="Arial" w:eastAsia="Times New Roman" w:hAnsi="Arial" w:cs="Arial"/>
          <w:b/>
          <w:lang w:eastAsia="ru-RU"/>
        </w:rPr>
      </w:pPr>
      <w:r w:rsidRPr="00A5714C">
        <w:rPr>
          <w:rFonts w:ascii="Arial" w:eastAsia="Times New Roman" w:hAnsi="Arial" w:cs="Arial"/>
          <w:b/>
          <w:lang w:eastAsia="ru-RU"/>
        </w:rPr>
        <w:t xml:space="preserve">____ корпус Многофункционального комплекса </w:t>
      </w:r>
      <w:r w:rsidR="00654072" w:rsidRPr="00A5714C">
        <w:rPr>
          <w:rFonts w:ascii="Arial" w:eastAsia="Times New Roman" w:hAnsi="Arial" w:cs="Arial"/>
          <w:b/>
          <w:lang w:eastAsia="ru-RU"/>
        </w:rPr>
        <w:t>_____ этаж</w:t>
      </w:r>
    </w:p>
    <w:p w14:paraId="3507292A" w14:textId="77777777" w:rsidR="00A250D0" w:rsidRPr="00A5714C" w:rsidRDefault="00A250D0" w:rsidP="00FA07F2">
      <w:pPr>
        <w:spacing w:after="0"/>
        <w:jc w:val="both"/>
        <w:rPr>
          <w:rFonts w:ascii="Arial" w:eastAsia="Times New Roman" w:hAnsi="Arial" w:cs="Arial"/>
          <w:lang w:eastAsia="ru-RU"/>
        </w:rPr>
      </w:pPr>
    </w:p>
    <w:p w14:paraId="6EC2F14B" w14:textId="77777777" w:rsidR="00A250D0" w:rsidRPr="00A5714C" w:rsidRDefault="00A250D0" w:rsidP="00FA07F2">
      <w:pPr>
        <w:spacing w:after="0"/>
        <w:jc w:val="both"/>
        <w:rPr>
          <w:rFonts w:ascii="Arial" w:eastAsia="Times New Roman" w:hAnsi="Arial" w:cs="Arial"/>
          <w:lang w:eastAsia="ru-RU"/>
        </w:rPr>
      </w:pPr>
    </w:p>
    <w:p w14:paraId="47AFBD90"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Основные характеристики Объекта долевого строительства:</w:t>
      </w:r>
    </w:p>
    <w:p w14:paraId="3C0805C5"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 xml:space="preserve"> </w:t>
      </w:r>
    </w:p>
    <w:p w14:paraId="1AD222D9"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1.</w:t>
      </w:r>
      <w:r w:rsidRPr="00A5714C">
        <w:rPr>
          <w:rFonts w:ascii="Arial" w:eastAsia="Times New Roman" w:hAnsi="Arial" w:cs="Arial"/>
          <w:lang w:eastAsia="ru-RU"/>
        </w:rPr>
        <w:tab/>
        <w:t>Назначение Объекта долевого строительства - жилое</w:t>
      </w:r>
    </w:p>
    <w:p w14:paraId="0A8F8EDD" w14:textId="77777777" w:rsidR="00654072"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2.</w:t>
      </w:r>
      <w:r w:rsidRPr="00A5714C">
        <w:rPr>
          <w:rFonts w:ascii="Arial" w:eastAsia="Times New Roman" w:hAnsi="Arial" w:cs="Arial"/>
          <w:lang w:eastAsia="ru-RU"/>
        </w:rPr>
        <w:tab/>
        <w:t>Этаж - __</w:t>
      </w:r>
    </w:p>
    <w:p w14:paraId="40687852" w14:textId="77777777" w:rsidR="00FE620E"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3</w:t>
      </w:r>
      <w:r w:rsidR="00FE620E" w:rsidRPr="00A5714C">
        <w:rPr>
          <w:rFonts w:ascii="Arial" w:eastAsia="Times New Roman" w:hAnsi="Arial" w:cs="Arial"/>
          <w:lang w:eastAsia="ru-RU"/>
        </w:rPr>
        <w:t>.</w:t>
      </w:r>
      <w:r w:rsidR="00FE620E" w:rsidRPr="00A5714C">
        <w:rPr>
          <w:rFonts w:ascii="Arial" w:eastAsia="Times New Roman" w:hAnsi="Arial" w:cs="Arial"/>
          <w:lang w:eastAsia="ru-RU"/>
        </w:rPr>
        <w:tab/>
        <w:t>Общая площадь - ____ кв.</w:t>
      </w:r>
      <w:r w:rsidR="00DC6049" w:rsidRPr="00A5714C">
        <w:rPr>
          <w:rFonts w:ascii="Arial" w:eastAsia="Times New Roman" w:hAnsi="Arial" w:cs="Arial"/>
          <w:lang w:eastAsia="ru-RU"/>
        </w:rPr>
        <w:t xml:space="preserve"> м</w:t>
      </w:r>
    </w:p>
    <w:p w14:paraId="02DCB8EF" w14:textId="77777777" w:rsidR="00FE620E"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4</w:t>
      </w:r>
      <w:r w:rsidR="00FE620E" w:rsidRPr="00A5714C">
        <w:rPr>
          <w:rFonts w:ascii="Arial" w:eastAsia="Times New Roman" w:hAnsi="Arial" w:cs="Arial"/>
          <w:lang w:eastAsia="ru-RU"/>
        </w:rPr>
        <w:t>.</w:t>
      </w:r>
      <w:r w:rsidR="00FE620E" w:rsidRPr="00A5714C">
        <w:rPr>
          <w:rFonts w:ascii="Arial" w:eastAsia="Times New Roman" w:hAnsi="Arial" w:cs="Arial"/>
          <w:lang w:eastAsia="ru-RU"/>
        </w:rPr>
        <w:tab/>
        <w:t>Количество комнат - _____</w:t>
      </w:r>
    </w:p>
    <w:p w14:paraId="68AF65D0" w14:textId="77777777" w:rsidR="00FE620E"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5</w:t>
      </w:r>
      <w:r w:rsidR="00D94E3B" w:rsidRPr="00A5714C">
        <w:rPr>
          <w:rFonts w:ascii="Arial" w:eastAsia="Times New Roman" w:hAnsi="Arial" w:cs="Arial"/>
          <w:lang w:eastAsia="ru-RU"/>
        </w:rPr>
        <w:t>.</w:t>
      </w:r>
      <w:r w:rsidR="00D94E3B" w:rsidRPr="00A5714C">
        <w:rPr>
          <w:rFonts w:ascii="Arial" w:eastAsia="Times New Roman" w:hAnsi="Arial" w:cs="Arial"/>
          <w:lang w:eastAsia="ru-RU"/>
        </w:rPr>
        <w:tab/>
        <w:t>Площадь комнат:</w:t>
      </w:r>
    </w:p>
    <w:p w14:paraId="2BE1D739"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r w:rsidRPr="00A5714C">
        <w:rPr>
          <w:rFonts w:ascii="Arial" w:eastAsia="Times New Roman" w:hAnsi="Arial" w:cs="Arial"/>
          <w:lang w:eastAsia="ru-RU"/>
        </w:rPr>
        <w:t xml:space="preserve"> </w:t>
      </w:r>
    </w:p>
    <w:p w14:paraId="120A7D74"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377B7327"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15FD78DC" w14:textId="77777777" w:rsidR="00FE620E" w:rsidRPr="00A5714C" w:rsidRDefault="00FE620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381253A8" w14:textId="77777777" w:rsidR="004A448E"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6</w:t>
      </w:r>
      <w:r w:rsidR="00FE620E" w:rsidRPr="00A5714C">
        <w:rPr>
          <w:rFonts w:ascii="Arial" w:eastAsia="Times New Roman" w:hAnsi="Arial" w:cs="Arial"/>
          <w:lang w:eastAsia="ru-RU"/>
        </w:rPr>
        <w:t>.</w:t>
      </w:r>
      <w:r w:rsidR="00FE620E" w:rsidRPr="00A5714C">
        <w:rPr>
          <w:rFonts w:ascii="Arial" w:eastAsia="Times New Roman" w:hAnsi="Arial" w:cs="Arial"/>
          <w:lang w:eastAsia="ru-RU"/>
        </w:rPr>
        <w:tab/>
        <w:t>Площадь помещений вспомогательного использования - ___ кв.</w:t>
      </w:r>
      <w:r w:rsidR="00DC6049" w:rsidRPr="00A5714C">
        <w:rPr>
          <w:rFonts w:ascii="Arial" w:eastAsia="Times New Roman" w:hAnsi="Arial" w:cs="Arial"/>
          <w:lang w:eastAsia="ru-RU"/>
        </w:rPr>
        <w:t xml:space="preserve"> м</w:t>
      </w:r>
      <w:r w:rsidR="00AC1500" w:rsidRPr="00A5714C">
        <w:rPr>
          <w:rFonts w:ascii="Arial" w:eastAsia="Times New Roman" w:hAnsi="Arial" w:cs="Arial"/>
          <w:lang w:eastAsia="ru-RU"/>
        </w:rPr>
        <w:t>, в том числе:</w:t>
      </w:r>
    </w:p>
    <w:p w14:paraId="322035AA" w14:textId="77777777" w:rsidR="004A448E" w:rsidRPr="00A5714C" w:rsidRDefault="004A448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r w:rsidRPr="00A5714C">
        <w:rPr>
          <w:rFonts w:ascii="Arial" w:eastAsia="Times New Roman" w:hAnsi="Arial" w:cs="Arial"/>
          <w:lang w:eastAsia="ru-RU"/>
        </w:rPr>
        <w:t xml:space="preserve"> </w:t>
      </w:r>
    </w:p>
    <w:p w14:paraId="18B7883D" w14:textId="77777777" w:rsidR="004A448E" w:rsidRPr="00A5714C" w:rsidRDefault="004A448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53F23897" w14:textId="77777777" w:rsidR="004A448E" w:rsidRPr="00A5714C" w:rsidRDefault="004A448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0E71EE0C" w14:textId="77777777" w:rsidR="00FE620E" w:rsidRPr="00A5714C" w:rsidRDefault="004A448E" w:rsidP="00FA07F2">
      <w:pPr>
        <w:spacing w:after="0"/>
        <w:jc w:val="both"/>
        <w:rPr>
          <w:rFonts w:ascii="Arial" w:eastAsia="Times New Roman" w:hAnsi="Arial" w:cs="Arial"/>
          <w:lang w:eastAsia="ru-RU"/>
        </w:rPr>
      </w:pPr>
      <w:r w:rsidRPr="00A5714C">
        <w:rPr>
          <w:rFonts w:ascii="Arial" w:eastAsia="Times New Roman" w:hAnsi="Arial" w:cs="Arial"/>
          <w:lang w:eastAsia="ru-RU"/>
        </w:rPr>
        <w:t>-  ______ - ______ кв.</w:t>
      </w:r>
      <w:r w:rsidR="00DC6049" w:rsidRPr="00A5714C">
        <w:rPr>
          <w:rFonts w:ascii="Arial" w:eastAsia="Times New Roman" w:hAnsi="Arial" w:cs="Arial"/>
          <w:lang w:eastAsia="ru-RU"/>
        </w:rPr>
        <w:t xml:space="preserve"> м</w:t>
      </w:r>
    </w:p>
    <w:p w14:paraId="43C5F922" w14:textId="77777777" w:rsidR="00FE620E" w:rsidRPr="00A5714C" w:rsidRDefault="00B023FB" w:rsidP="00FA07F2">
      <w:pPr>
        <w:spacing w:after="0"/>
        <w:jc w:val="both"/>
        <w:rPr>
          <w:rFonts w:ascii="Arial" w:eastAsia="Times New Roman" w:hAnsi="Arial" w:cs="Arial"/>
          <w:lang w:eastAsia="ru-RU"/>
        </w:rPr>
      </w:pPr>
      <w:r w:rsidRPr="00A5714C">
        <w:rPr>
          <w:rFonts w:ascii="Arial" w:eastAsia="Times New Roman" w:hAnsi="Arial" w:cs="Arial"/>
          <w:lang w:eastAsia="ru-RU"/>
        </w:rPr>
        <w:t>7</w:t>
      </w:r>
      <w:r w:rsidR="00FE620E" w:rsidRPr="00A5714C">
        <w:rPr>
          <w:rFonts w:ascii="Arial" w:eastAsia="Times New Roman" w:hAnsi="Arial" w:cs="Arial"/>
          <w:lang w:eastAsia="ru-RU"/>
        </w:rPr>
        <w:t>.</w:t>
      </w:r>
      <w:r w:rsidR="00FE620E" w:rsidRPr="00A5714C">
        <w:rPr>
          <w:rFonts w:ascii="Arial" w:eastAsia="Times New Roman" w:hAnsi="Arial" w:cs="Arial"/>
          <w:lang w:eastAsia="ru-RU"/>
        </w:rPr>
        <w:tab/>
        <w:t xml:space="preserve">Площадь </w:t>
      </w:r>
      <w:r w:rsidR="00F10032" w:rsidRPr="00A5714C">
        <w:rPr>
          <w:rFonts w:ascii="Arial" w:eastAsia="Times New Roman" w:hAnsi="Arial" w:cs="Arial"/>
          <w:lang w:eastAsia="ru-RU"/>
        </w:rPr>
        <w:t>балкона/лоджии/террасы с коэф. 0,3/0,5/0,3</w:t>
      </w:r>
      <w:r w:rsidR="00AC1500" w:rsidRPr="00A5714C">
        <w:rPr>
          <w:rFonts w:ascii="Arial" w:eastAsia="Times New Roman" w:hAnsi="Arial" w:cs="Arial"/>
          <w:lang w:eastAsia="ru-RU"/>
        </w:rPr>
        <w:t xml:space="preserve"> </w:t>
      </w:r>
      <w:r w:rsidR="00FE620E" w:rsidRPr="00A5714C">
        <w:rPr>
          <w:rFonts w:ascii="Arial" w:eastAsia="Times New Roman" w:hAnsi="Arial" w:cs="Arial"/>
          <w:lang w:eastAsia="ru-RU"/>
        </w:rPr>
        <w:t>- _____ кв.</w:t>
      </w:r>
      <w:r w:rsidR="00DC6049" w:rsidRPr="00A5714C">
        <w:rPr>
          <w:rFonts w:ascii="Arial" w:eastAsia="Times New Roman" w:hAnsi="Arial" w:cs="Arial"/>
          <w:lang w:eastAsia="ru-RU"/>
        </w:rPr>
        <w:t xml:space="preserve"> м</w:t>
      </w:r>
    </w:p>
    <w:p w14:paraId="1CF35EBA" w14:textId="77777777" w:rsidR="00A250D0" w:rsidRPr="00A5714C" w:rsidRDefault="00A250D0" w:rsidP="00FA07F2">
      <w:pPr>
        <w:spacing w:after="0"/>
        <w:jc w:val="both"/>
        <w:rPr>
          <w:rFonts w:ascii="Arial" w:eastAsia="Times New Roman" w:hAnsi="Arial" w:cs="Arial"/>
          <w:lang w:eastAsia="ru-RU"/>
        </w:rPr>
      </w:pPr>
    </w:p>
    <w:p w14:paraId="3F85C316" w14:textId="77777777" w:rsidR="00A250D0" w:rsidRPr="00A5714C" w:rsidRDefault="00A250D0" w:rsidP="00FA07F2">
      <w:pPr>
        <w:spacing w:after="0"/>
        <w:jc w:val="both"/>
        <w:rPr>
          <w:rFonts w:ascii="Arial" w:eastAsia="Times New Roman" w:hAnsi="Arial" w:cs="Arial"/>
          <w:lang w:eastAsia="ru-RU"/>
        </w:rPr>
      </w:pPr>
    </w:p>
    <w:p w14:paraId="099A01B5" w14:textId="77777777" w:rsidR="00A250D0" w:rsidRPr="00A5714C" w:rsidRDefault="001C74AA" w:rsidP="00FA07F2">
      <w:pPr>
        <w:spacing w:after="0"/>
        <w:jc w:val="center"/>
        <w:rPr>
          <w:rFonts w:ascii="Arial" w:eastAsia="Times New Roman" w:hAnsi="Arial" w:cs="Arial"/>
          <w:b/>
          <w:lang w:eastAsia="ru-RU"/>
        </w:rPr>
      </w:pPr>
      <w:r w:rsidRPr="00A5714C">
        <w:rPr>
          <w:rFonts w:ascii="Arial" w:eastAsia="Times New Roman" w:hAnsi="Arial" w:cs="Arial"/>
          <w:b/>
          <w:lang w:eastAsia="ru-RU"/>
        </w:rPr>
        <w:t>Подписи С</w:t>
      </w:r>
      <w:r w:rsidR="00A250D0" w:rsidRPr="00A5714C">
        <w:rPr>
          <w:rFonts w:ascii="Arial" w:eastAsia="Times New Roman" w:hAnsi="Arial" w:cs="Arial"/>
          <w:b/>
          <w:lang w:eastAsia="ru-RU"/>
        </w:rPr>
        <w:t>торон</w:t>
      </w:r>
    </w:p>
    <w:p w14:paraId="744020A4" w14:textId="77777777" w:rsidR="00DE4030" w:rsidRPr="00A5714C" w:rsidRDefault="00DE4030" w:rsidP="00FA07F2">
      <w:pPr>
        <w:spacing w:after="0"/>
        <w:jc w:val="center"/>
        <w:rPr>
          <w:rFonts w:ascii="Arial" w:eastAsia="Times New Roman" w:hAnsi="Arial" w:cs="Arial"/>
          <w:b/>
          <w:lang w:eastAsia="ru-RU"/>
        </w:rPr>
      </w:pPr>
    </w:p>
    <w:tbl>
      <w:tblPr>
        <w:tblW w:w="4784" w:type="pct"/>
        <w:tblInd w:w="392" w:type="dxa"/>
        <w:tblLook w:val="0000" w:firstRow="0" w:lastRow="0" w:firstColumn="0" w:lastColumn="0" w:noHBand="0" w:noVBand="0"/>
      </w:tblPr>
      <w:tblGrid>
        <w:gridCol w:w="4579"/>
        <w:gridCol w:w="5012"/>
      </w:tblGrid>
      <w:tr w:rsidR="00EC3B8D" w:rsidRPr="00A5714C" w14:paraId="4506C13D" w14:textId="77777777" w:rsidTr="00EC3B8D">
        <w:trPr>
          <w:trHeight w:val="1796"/>
        </w:trPr>
        <w:tc>
          <w:tcPr>
            <w:tcW w:w="2387" w:type="pct"/>
          </w:tcPr>
          <w:p w14:paraId="5B313401" w14:textId="77777777" w:rsidR="00EC3B8D" w:rsidRPr="00A5714C" w:rsidRDefault="00EC3B8D">
            <w:pPr>
              <w:spacing w:after="0" w:line="240" w:lineRule="auto"/>
              <w:ind w:right="535"/>
              <w:rPr>
                <w:rFonts w:ascii="Arial" w:eastAsia="Times New Roman" w:hAnsi="Arial" w:cs="Arial"/>
                <w:b/>
                <w:lang w:eastAsia="ru-RU"/>
              </w:rPr>
            </w:pPr>
            <w:r w:rsidRPr="00A5714C">
              <w:rPr>
                <w:rFonts w:ascii="Arial" w:eastAsia="Times New Roman" w:hAnsi="Arial" w:cs="Arial"/>
                <w:b/>
                <w:lang w:eastAsia="ru-RU"/>
              </w:rPr>
              <w:t>Застройщик:</w:t>
            </w:r>
          </w:p>
          <w:p w14:paraId="09A4F118" w14:textId="733449D1" w:rsidR="00EC3B8D" w:rsidRPr="00A5714C" w:rsidRDefault="00D90D7A" w:rsidP="00DC1BA4">
            <w:pPr>
              <w:spacing w:after="0" w:line="240" w:lineRule="auto"/>
              <w:rPr>
                <w:rFonts w:ascii="Arial" w:eastAsia="Times New Roman" w:hAnsi="Arial" w:cs="Arial"/>
                <w:lang w:eastAsia="ru-RU"/>
              </w:rPr>
            </w:pPr>
            <w:r w:rsidRPr="00A5714C">
              <w:rPr>
                <w:rFonts w:ascii="Arial" w:hAnsi="Arial" w:cs="Arial"/>
                <w:b/>
              </w:rPr>
              <w:t>А</w:t>
            </w:r>
            <w:r w:rsidR="00EC3B8D" w:rsidRPr="00A5714C">
              <w:rPr>
                <w:rFonts w:ascii="Arial" w:hAnsi="Arial" w:cs="Arial"/>
                <w:b/>
              </w:rPr>
              <w:t>кционерное общество «Научно-производственная фирма «Спектр ЛК»</w:t>
            </w:r>
          </w:p>
          <w:p w14:paraId="17C1DA52" w14:textId="77777777" w:rsidR="00EC3B8D" w:rsidRPr="00A5714C" w:rsidRDefault="00EC3B8D" w:rsidP="00DC1BA4">
            <w:pPr>
              <w:spacing w:after="0" w:line="240" w:lineRule="auto"/>
              <w:rPr>
                <w:rFonts w:ascii="Arial" w:eastAsia="Times New Roman" w:hAnsi="Arial" w:cs="Arial"/>
                <w:lang w:eastAsia="ru-RU"/>
              </w:rPr>
            </w:pPr>
          </w:p>
          <w:p w14:paraId="02E142E6" w14:textId="77777777" w:rsidR="00EC3B8D" w:rsidRPr="00A5714C" w:rsidRDefault="00EC3B8D" w:rsidP="00DC1BA4">
            <w:pPr>
              <w:spacing w:after="0" w:line="240" w:lineRule="auto"/>
              <w:jc w:val="both"/>
              <w:rPr>
                <w:rFonts w:ascii="Arial" w:eastAsia="Times New Roman" w:hAnsi="Arial" w:cs="Arial"/>
                <w:lang w:eastAsia="ru-RU"/>
              </w:rPr>
            </w:pPr>
            <w:r w:rsidRPr="00A5714C">
              <w:rPr>
                <w:rFonts w:ascii="Arial" w:eastAsia="Times New Roman" w:hAnsi="Arial" w:cs="Arial"/>
                <w:lang w:eastAsia="ru-RU"/>
              </w:rPr>
              <w:t>Генеральный директор</w:t>
            </w:r>
          </w:p>
          <w:p w14:paraId="16D0337F" w14:textId="77777777" w:rsidR="00EC3B8D" w:rsidRPr="00A5714C" w:rsidRDefault="00EC3B8D" w:rsidP="00DC1BA4">
            <w:pPr>
              <w:spacing w:after="0" w:line="240" w:lineRule="auto"/>
              <w:jc w:val="both"/>
              <w:rPr>
                <w:rFonts w:ascii="Arial" w:eastAsia="Times New Roman" w:hAnsi="Arial" w:cs="Arial"/>
                <w:lang w:eastAsia="ru-RU"/>
              </w:rPr>
            </w:pPr>
          </w:p>
          <w:p w14:paraId="4C543C9F" w14:textId="77777777" w:rsidR="00EC3B8D" w:rsidRPr="00A5714C" w:rsidRDefault="00EC3B8D" w:rsidP="00DC1BA4">
            <w:pPr>
              <w:keepNext/>
              <w:spacing w:after="0" w:line="240" w:lineRule="auto"/>
              <w:jc w:val="both"/>
              <w:outlineLvl w:val="1"/>
              <w:rPr>
                <w:rFonts w:ascii="Arial" w:eastAsia="Arial Unicode MS" w:hAnsi="Arial" w:cs="Arial"/>
                <w:lang w:eastAsia="ru-RU"/>
              </w:rPr>
            </w:pPr>
            <w:r w:rsidRPr="00A5714C">
              <w:rPr>
                <w:rFonts w:ascii="Arial" w:eastAsia="Times New Roman" w:hAnsi="Arial" w:cs="Arial"/>
                <w:lang w:eastAsia="ru-RU"/>
              </w:rPr>
              <w:t>___________________ В.И. Шабетник</w:t>
            </w:r>
          </w:p>
        </w:tc>
        <w:tc>
          <w:tcPr>
            <w:tcW w:w="2613" w:type="pct"/>
          </w:tcPr>
          <w:p w14:paraId="56A6740E" w14:textId="77777777" w:rsidR="00EC3B8D" w:rsidRPr="00A5714C" w:rsidRDefault="00EC3B8D" w:rsidP="00DC1BA4">
            <w:pPr>
              <w:spacing w:after="0" w:line="240" w:lineRule="auto"/>
              <w:rPr>
                <w:rFonts w:ascii="Arial" w:eastAsia="Times New Roman" w:hAnsi="Arial" w:cs="Arial"/>
                <w:lang w:eastAsia="ru-RU"/>
              </w:rPr>
            </w:pPr>
            <w:r w:rsidRPr="00A5714C">
              <w:rPr>
                <w:rFonts w:ascii="Arial" w:eastAsia="Times New Roman" w:hAnsi="Arial" w:cs="Arial"/>
                <w:b/>
                <w:lang w:eastAsia="ru-RU"/>
              </w:rPr>
              <w:t>Участник долевого строительства</w:t>
            </w:r>
            <w:r w:rsidRPr="00A5714C">
              <w:rPr>
                <w:rFonts w:ascii="Arial" w:eastAsia="Times New Roman" w:hAnsi="Arial" w:cs="Arial"/>
                <w:lang w:eastAsia="ru-RU"/>
              </w:rPr>
              <w:t>:</w:t>
            </w:r>
          </w:p>
          <w:p w14:paraId="4ABF2430" w14:textId="77777777" w:rsidR="00EC3B8D" w:rsidRPr="00A5714C" w:rsidRDefault="00EC3B8D" w:rsidP="00DC1BA4">
            <w:pPr>
              <w:spacing w:after="0" w:line="240" w:lineRule="auto"/>
              <w:rPr>
                <w:rFonts w:ascii="Arial" w:eastAsia="Times New Roman" w:hAnsi="Arial" w:cs="Arial"/>
                <w:b/>
                <w:lang w:eastAsia="ru-RU"/>
              </w:rPr>
            </w:pPr>
          </w:p>
          <w:p w14:paraId="21DC1CE2" w14:textId="77777777" w:rsidR="00EC3B8D" w:rsidRPr="00A5714C" w:rsidRDefault="00EC3B8D" w:rsidP="00DC1BA4">
            <w:pPr>
              <w:spacing w:after="0" w:line="240" w:lineRule="auto"/>
              <w:rPr>
                <w:rFonts w:ascii="Arial" w:eastAsia="Times New Roman" w:hAnsi="Arial" w:cs="Arial"/>
                <w:b/>
                <w:lang w:eastAsia="ru-RU"/>
              </w:rPr>
            </w:pPr>
          </w:p>
          <w:p w14:paraId="144CBC9B" w14:textId="77777777" w:rsidR="00EC3B8D" w:rsidRPr="00A5714C" w:rsidRDefault="00EC3B8D" w:rsidP="00DC1BA4">
            <w:pPr>
              <w:spacing w:after="0" w:line="240" w:lineRule="auto"/>
              <w:rPr>
                <w:rFonts w:ascii="Arial" w:eastAsia="Times New Roman" w:hAnsi="Arial" w:cs="Arial"/>
                <w:b/>
                <w:lang w:eastAsia="ru-RU"/>
              </w:rPr>
            </w:pPr>
          </w:p>
          <w:p w14:paraId="5EEC4A1E" w14:textId="77777777" w:rsidR="00EC3B8D" w:rsidRPr="00A5714C" w:rsidRDefault="00EC3B8D" w:rsidP="00DC1BA4">
            <w:pPr>
              <w:spacing w:after="0" w:line="240" w:lineRule="auto"/>
              <w:rPr>
                <w:rFonts w:ascii="Arial" w:eastAsia="Times New Roman" w:hAnsi="Arial" w:cs="Arial"/>
                <w:b/>
                <w:lang w:eastAsia="ru-RU"/>
              </w:rPr>
            </w:pPr>
          </w:p>
          <w:p w14:paraId="35E47CDB" w14:textId="710BD756" w:rsidR="00EC3B8D" w:rsidRPr="00A5714C" w:rsidRDefault="00EC3B8D" w:rsidP="00DC1BA4">
            <w:pPr>
              <w:spacing w:after="0" w:line="240" w:lineRule="auto"/>
              <w:rPr>
                <w:rFonts w:ascii="Arial" w:eastAsia="Times New Roman" w:hAnsi="Arial" w:cs="Arial"/>
                <w:b/>
                <w:lang w:eastAsia="ru-RU"/>
              </w:rPr>
            </w:pPr>
          </w:p>
          <w:p w14:paraId="1996B0BB" w14:textId="380410D1" w:rsidR="00EC3B8D" w:rsidRPr="00A5714C" w:rsidRDefault="00EC3B8D" w:rsidP="00DC1BA4">
            <w:pPr>
              <w:spacing w:after="0" w:line="240" w:lineRule="auto"/>
              <w:rPr>
                <w:rFonts w:ascii="Arial" w:eastAsia="Times New Roman" w:hAnsi="Arial" w:cs="Arial"/>
                <w:lang w:eastAsia="ru-RU"/>
              </w:rPr>
            </w:pPr>
            <w:r w:rsidRPr="00A5714C">
              <w:rPr>
                <w:rFonts w:ascii="Arial" w:eastAsia="Times New Roman" w:hAnsi="Arial" w:cs="Arial"/>
                <w:lang w:eastAsia="ru-RU"/>
              </w:rPr>
              <w:t>___________________</w:t>
            </w:r>
            <w:r w:rsidR="00471917" w:rsidRPr="00A5714C">
              <w:rPr>
                <w:rFonts w:ascii="Arial" w:eastAsia="Times New Roman" w:hAnsi="Arial" w:cs="Arial"/>
                <w:lang w:eastAsia="ru-RU"/>
              </w:rPr>
              <w:t xml:space="preserve"> ______________</w:t>
            </w:r>
          </w:p>
        </w:tc>
      </w:tr>
    </w:tbl>
    <w:p w14:paraId="2F3009B1" w14:textId="77777777" w:rsidR="00A250D0" w:rsidRPr="00A5714C" w:rsidRDefault="00A250D0" w:rsidP="00FA07F2">
      <w:pPr>
        <w:spacing w:after="0"/>
        <w:ind w:right="-1"/>
        <w:jc w:val="both"/>
        <w:rPr>
          <w:rFonts w:ascii="Arial" w:eastAsia="Times New Roman" w:hAnsi="Arial" w:cs="Arial"/>
          <w:lang w:eastAsia="ru-RU"/>
        </w:rPr>
      </w:pPr>
    </w:p>
    <w:p w14:paraId="60F09E8B" w14:textId="77777777" w:rsidR="00A250D0" w:rsidRPr="00A5714C" w:rsidRDefault="00A250D0" w:rsidP="00FA07F2">
      <w:pPr>
        <w:spacing w:after="0"/>
        <w:rPr>
          <w:rFonts w:ascii="Arial" w:eastAsia="Times New Roman" w:hAnsi="Arial" w:cs="Arial"/>
          <w:lang w:eastAsia="ru-RU"/>
        </w:rPr>
      </w:pPr>
      <w:r w:rsidRPr="00A5714C">
        <w:rPr>
          <w:rFonts w:ascii="Arial" w:eastAsia="Times New Roman" w:hAnsi="Arial" w:cs="Arial"/>
          <w:lang w:eastAsia="ru-RU"/>
        </w:rPr>
        <w:br w:type="page"/>
      </w:r>
    </w:p>
    <w:p w14:paraId="09FF3322" w14:textId="77777777" w:rsidR="00A250D0" w:rsidRPr="00A5714C" w:rsidRDefault="00A250D0" w:rsidP="00FA07F2">
      <w:pPr>
        <w:spacing w:after="0"/>
        <w:jc w:val="right"/>
        <w:rPr>
          <w:rFonts w:ascii="Arial" w:eastAsia="Times New Roman" w:hAnsi="Arial" w:cs="Arial"/>
          <w:b/>
          <w:lang w:eastAsia="ru-RU"/>
        </w:rPr>
      </w:pPr>
      <w:r w:rsidRPr="00A5714C">
        <w:rPr>
          <w:rFonts w:ascii="Arial" w:eastAsia="Times New Roman" w:hAnsi="Arial" w:cs="Arial"/>
          <w:b/>
          <w:lang w:eastAsia="ru-RU"/>
        </w:rPr>
        <w:t>Приложение № 3</w:t>
      </w:r>
    </w:p>
    <w:p w14:paraId="1E5963C3" w14:textId="77777777" w:rsidR="00A250D0" w:rsidRPr="00DC1BA4"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к Договору участия в долевом строительстве</w:t>
      </w:r>
    </w:p>
    <w:p w14:paraId="66550375" w14:textId="70309D65" w:rsidR="00A250D0" w:rsidRPr="00DC1BA4" w:rsidRDefault="00A250D0" w:rsidP="00FA07F2">
      <w:pPr>
        <w:spacing w:after="0"/>
        <w:jc w:val="right"/>
        <w:rPr>
          <w:rFonts w:ascii="Arial" w:eastAsia="Times New Roman" w:hAnsi="Arial" w:cs="Arial"/>
          <w:b/>
          <w:lang w:eastAsia="ru-RU"/>
        </w:rPr>
      </w:pPr>
      <w:r w:rsidRPr="00DC1BA4">
        <w:rPr>
          <w:rFonts w:ascii="Arial" w:eastAsia="Times New Roman" w:hAnsi="Arial" w:cs="Arial"/>
          <w:b/>
          <w:lang w:eastAsia="ru-RU"/>
        </w:rPr>
        <w:t>№ _____ от __</w:t>
      </w:r>
      <w:r w:rsidR="00654072" w:rsidRPr="00DC1BA4">
        <w:rPr>
          <w:rFonts w:ascii="Arial" w:eastAsia="Times New Roman" w:hAnsi="Arial" w:cs="Arial"/>
          <w:b/>
          <w:lang w:eastAsia="ru-RU"/>
        </w:rPr>
        <w:t xml:space="preserve"> </w:t>
      </w:r>
      <w:r w:rsidRPr="00DC1BA4">
        <w:rPr>
          <w:rFonts w:ascii="Arial" w:eastAsia="Times New Roman" w:hAnsi="Arial" w:cs="Arial"/>
          <w:b/>
          <w:lang w:eastAsia="ru-RU"/>
        </w:rPr>
        <w:t>_____20</w:t>
      </w:r>
      <w:r w:rsidR="0094583F" w:rsidRPr="00DC1BA4">
        <w:rPr>
          <w:rFonts w:ascii="Arial" w:eastAsia="Times New Roman" w:hAnsi="Arial" w:cs="Arial"/>
          <w:b/>
          <w:lang w:eastAsia="ru-RU"/>
        </w:rPr>
        <w:t>_</w:t>
      </w:r>
      <w:r w:rsidRPr="00DC1BA4">
        <w:rPr>
          <w:rFonts w:ascii="Arial" w:eastAsia="Times New Roman" w:hAnsi="Arial" w:cs="Arial"/>
          <w:b/>
          <w:lang w:eastAsia="ru-RU"/>
        </w:rPr>
        <w:t>_ года</w:t>
      </w:r>
    </w:p>
    <w:p w14:paraId="6672949D" w14:textId="77777777" w:rsidR="00A250D0" w:rsidRPr="00A5714C" w:rsidRDefault="00A250D0" w:rsidP="00FA07F2">
      <w:pPr>
        <w:spacing w:after="0"/>
        <w:jc w:val="right"/>
        <w:rPr>
          <w:rFonts w:ascii="Arial" w:eastAsia="Times New Roman" w:hAnsi="Arial" w:cs="Arial"/>
          <w:lang w:eastAsia="ru-RU"/>
        </w:rPr>
      </w:pPr>
    </w:p>
    <w:p w14:paraId="54BC4791" w14:textId="77777777" w:rsidR="00732F0F" w:rsidRPr="00A5714C" w:rsidRDefault="00732F0F" w:rsidP="00FA07F2">
      <w:pPr>
        <w:spacing w:after="0"/>
        <w:ind w:right="-1"/>
        <w:jc w:val="center"/>
        <w:rPr>
          <w:rFonts w:ascii="Arial" w:eastAsia="Times New Roman" w:hAnsi="Arial" w:cs="Arial"/>
          <w:b/>
          <w:lang w:eastAsia="ru-RU"/>
        </w:rPr>
      </w:pPr>
      <w:r w:rsidRPr="00A5714C">
        <w:rPr>
          <w:rFonts w:ascii="Arial" w:eastAsia="Times New Roman" w:hAnsi="Arial" w:cs="Arial"/>
          <w:b/>
          <w:lang w:eastAsia="ru-RU"/>
        </w:rPr>
        <w:t xml:space="preserve">Характеристики, описание оборудования Объекта долевого строительства и </w:t>
      </w:r>
      <w:r w:rsidR="00EC3B8D" w:rsidRPr="00A5714C">
        <w:rPr>
          <w:rFonts w:ascii="Arial" w:eastAsia="Times New Roman" w:hAnsi="Arial" w:cs="Arial"/>
          <w:b/>
          <w:lang w:eastAsia="ru-RU"/>
        </w:rPr>
        <w:t>Многофункционального комплекса</w:t>
      </w:r>
      <w:r w:rsidRPr="00A5714C">
        <w:rPr>
          <w:rFonts w:ascii="Arial" w:eastAsia="Times New Roman" w:hAnsi="Arial" w:cs="Arial"/>
          <w:b/>
          <w:lang w:eastAsia="ru-RU"/>
        </w:rPr>
        <w:t xml:space="preserve"> </w:t>
      </w:r>
    </w:p>
    <w:p w14:paraId="56125B2B" w14:textId="77777777" w:rsidR="00732F0F" w:rsidRPr="00A5714C" w:rsidRDefault="00732F0F" w:rsidP="00FA07F2">
      <w:pPr>
        <w:spacing w:after="0"/>
        <w:ind w:right="-1"/>
        <w:jc w:val="center"/>
        <w:rPr>
          <w:rFonts w:ascii="Arial" w:eastAsia="Times New Roman" w:hAnsi="Arial" w:cs="Arial"/>
          <w:b/>
          <w:lang w:eastAsia="ru-RU"/>
        </w:rPr>
      </w:pPr>
    </w:p>
    <w:p w14:paraId="19406421" w14:textId="77777777" w:rsidR="00732F0F" w:rsidRPr="00A5714C" w:rsidRDefault="00732F0F" w:rsidP="00FA07F2">
      <w:pPr>
        <w:spacing w:after="0"/>
        <w:jc w:val="center"/>
        <w:rPr>
          <w:rFonts w:ascii="Arial" w:eastAsia="Times New Roman" w:hAnsi="Arial" w:cs="Arial"/>
          <w:b/>
          <w:lang w:eastAsia="ru-RU"/>
        </w:rPr>
      </w:pPr>
      <w:r w:rsidRPr="00A5714C">
        <w:rPr>
          <w:rFonts w:ascii="Arial" w:eastAsia="Times New Roman" w:hAnsi="Arial" w:cs="Arial"/>
          <w:b/>
          <w:lang w:eastAsia="ru-RU"/>
        </w:rPr>
        <w:t>Основные и технические характеристики, отделка и оборудован</w:t>
      </w:r>
      <w:r w:rsidR="00720615" w:rsidRPr="00A5714C">
        <w:rPr>
          <w:rFonts w:ascii="Arial" w:eastAsia="Times New Roman" w:hAnsi="Arial" w:cs="Arial"/>
          <w:b/>
          <w:lang w:eastAsia="ru-RU"/>
        </w:rPr>
        <w:t>ие Объекта, О</w:t>
      </w:r>
      <w:r w:rsidR="00654072" w:rsidRPr="00A5714C">
        <w:rPr>
          <w:rFonts w:ascii="Arial" w:eastAsia="Times New Roman" w:hAnsi="Arial" w:cs="Arial"/>
          <w:b/>
          <w:lang w:eastAsia="ru-RU"/>
        </w:rPr>
        <w:t xml:space="preserve">бщего имущества и </w:t>
      </w:r>
      <w:r w:rsidR="00EC3B8D" w:rsidRPr="00A5714C">
        <w:rPr>
          <w:rFonts w:ascii="Arial" w:eastAsia="Times New Roman" w:hAnsi="Arial" w:cs="Arial"/>
          <w:b/>
          <w:lang w:eastAsia="ru-RU"/>
        </w:rPr>
        <w:t>Многофункционального комплекса</w:t>
      </w:r>
    </w:p>
    <w:p w14:paraId="564E01DB" w14:textId="77777777" w:rsidR="00732F0F" w:rsidRPr="00A5714C" w:rsidRDefault="00732F0F" w:rsidP="00FA07F2">
      <w:pPr>
        <w:spacing w:after="0"/>
        <w:jc w:val="both"/>
        <w:rPr>
          <w:rFonts w:ascii="Arial" w:eastAsia="Times New Roman" w:hAnsi="Arial" w:cs="Arial"/>
          <w:b/>
          <w:lang w:eastAsia="ru-RU"/>
        </w:rPr>
      </w:pPr>
    </w:p>
    <w:p w14:paraId="6D32D82C" w14:textId="77777777" w:rsidR="00D90D7A" w:rsidRPr="00A5714C" w:rsidRDefault="00D90D7A" w:rsidP="00D90D7A">
      <w:pPr>
        <w:pStyle w:val="ab"/>
        <w:numPr>
          <w:ilvl w:val="0"/>
          <w:numId w:val="16"/>
        </w:numPr>
        <w:spacing w:line="276" w:lineRule="auto"/>
        <w:jc w:val="both"/>
        <w:rPr>
          <w:rFonts w:ascii="Arial" w:hAnsi="Arial" w:cs="Arial"/>
          <w:b/>
          <w:sz w:val="22"/>
          <w:szCs w:val="22"/>
          <w:u w:val="single"/>
        </w:rPr>
      </w:pPr>
      <w:r w:rsidRPr="00A5714C">
        <w:rPr>
          <w:rFonts w:ascii="Arial" w:hAnsi="Arial" w:cs="Arial"/>
          <w:b/>
          <w:sz w:val="22"/>
          <w:szCs w:val="22"/>
          <w:u w:val="single"/>
        </w:rPr>
        <w:t>Основные характеристики</w:t>
      </w:r>
      <w:r w:rsidRPr="00A5714C">
        <w:rPr>
          <w:rFonts w:ascii="Arial" w:hAnsi="Arial" w:cs="Arial"/>
          <w:b/>
          <w:sz w:val="22"/>
          <w:szCs w:val="22"/>
          <w:u w:val="single"/>
          <w:lang w:val="en-US"/>
        </w:rPr>
        <w:t xml:space="preserve"> </w:t>
      </w:r>
      <w:r w:rsidRPr="00A5714C">
        <w:rPr>
          <w:rFonts w:ascii="Arial" w:hAnsi="Arial" w:cs="Arial"/>
          <w:b/>
          <w:sz w:val="22"/>
          <w:szCs w:val="22"/>
          <w:u w:val="single"/>
        </w:rPr>
        <w:t>Многофункционального комплекса</w:t>
      </w:r>
    </w:p>
    <w:p w14:paraId="529BEF71" w14:textId="77777777" w:rsidR="00D90D7A" w:rsidRPr="00A5714C" w:rsidRDefault="00D90D7A" w:rsidP="00D90D7A">
      <w:pPr>
        <w:spacing w:after="0"/>
        <w:jc w:val="both"/>
        <w:rPr>
          <w:rFonts w:ascii="Arial" w:eastAsia="Times New Roman" w:hAnsi="Arial" w:cs="Arial"/>
          <w:lang w:eastAsia="ru-RU"/>
        </w:rPr>
      </w:pPr>
    </w:p>
    <w:p w14:paraId="433DABC6"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Вид – многоквартирный дом;</w:t>
      </w:r>
    </w:p>
    <w:p w14:paraId="2FF3B016"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Назначение – жилое;</w:t>
      </w:r>
    </w:p>
    <w:p w14:paraId="32B6F7B6" w14:textId="5F449182"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 xml:space="preserve">Этажность – </w:t>
      </w:r>
      <w:r w:rsidR="008A40B2">
        <w:rPr>
          <w:rFonts w:ascii="Arial" w:hAnsi="Arial" w:cs="Arial"/>
          <w:sz w:val="22"/>
          <w:szCs w:val="22"/>
          <w:lang w:val="en-US"/>
        </w:rPr>
        <w:t xml:space="preserve">21 + 3 </w:t>
      </w:r>
      <w:r w:rsidR="008A40B2">
        <w:rPr>
          <w:rFonts w:ascii="Arial" w:hAnsi="Arial" w:cs="Arial"/>
          <w:sz w:val="22"/>
          <w:szCs w:val="22"/>
        </w:rPr>
        <w:t>подземных</w:t>
      </w:r>
      <w:r w:rsidRPr="00A5714C">
        <w:rPr>
          <w:rFonts w:ascii="Arial" w:hAnsi="Arial" w:cs="Arial"/>
          <w:sz w:val="22"/>
          <w:szCs w:val="22"/>
        </w:rPr>
        <w:t>;</w:t>
      </w:r>
    </w:p>
    <w:p w14:paraId="3049D20B" w14:textId="109B6B92"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 xml:space="preserve">Общая площадь </w:t>
      </w:r>
      <w:r w:rsidR="008A40B2">
        <w:rPr>
          <w:rFonts w:ascii="Arial" w:hAnsi="Arial" w:cs="Arial"/>
          <w:sz w:val="22"/>
          <w:szCs w:val="22"/>
        </w:rPr>
        <w:t>–</w:t>
      </w:r>
      <w:r w:rsidRPr="00A5714C">
        <w:rPr>
          <w:rFonts w:ascii="Arial" w:hAnsi="Arial" w:cs="Arial"/>
          <w:sz w:val="22"/>
          <w:szCs w:val="22"/>
        </w:rPr>
        <w:t xml:space="preserve"> </w:t>
      </w:r>
      <w:r w:rsidR="008A40B2">
        <w:rPr>
          <w:rFonts w:ascii="Arial" w:hAnsi="Arial" w:cs="Arial"/>
          <w:sz w:val="22"/>
          <w:szCs w:val="22"/>
        </w:rPr>
        <w:t>26 364,59</w:t>
      </w:r>
      <w:r w:rsidRPr="00A5714C">
        <w:rPr>
          <w:rFonts w:ascii="Arial" w:hAnsi="Arial" w:cs="Arial"/>
          <w:sz w:val="22"/>
          <w:szCs w:val="22"/>
        </w:rPr>
        <w:t xml:space="preserve"> кв. м;</w:t>
      </w:r>
    </w:p>
    <w:p w14:paraId="1B0BAA11"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Материал наружных стен – монолитный железобетон, кирпич/пеноблок, сертифицированная фасадная модульная система</w:t>
      </w:r>
    </w:p>
    <w:p w14:paraId="29881F40"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 xml:space="preserve">Материал поэтажных перекрытий -  монолитный железобетон; </w:t>
      </w:r>
    </w:p>
    <w:p w14:paraId="6623A241"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Класс энергоэффективности – С+ (нормальный);</w:t>
      </w:r>
    </w:p>
    <w:p w14:paraId="001486D0"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sz w:val="22"/>
          <w:szCs w:val="22"/>
        </w:rPr>
        <w:t xml:space="preserve">Классификация/категория сейсмостойкости – </w:t>
      </w:r>
      <w:r w:rsidRPr="00A5714C">
        <w:rPr>
          <w:rFonts w:ascii="Arial" w:hAnsi="Arial" w:cs="Arial"/>
          <w:sz w:val="22"/>
          <w:szCs w:val="22"/>
          <w:lang w:val="en-US"/>
        </w:rPr>
        <w:t>III</w:t>
      </w:r>
      <w:r w:rsidRPr="00A5714C">
        <w:rPr>
          <w:rFonts w:ascii="Arial" w:hAnsi="Arial" w:cs="Arial"/>
          <w:sz w:val="22"/>
          <w:szCs w:val="22"/>
        </w:rPr>
        <w:t xml:space="preserve"> тип здания, расчет конструкций здания выполнен из условия сейсмического воздействия интенсивностью в 5 баллов.</w:t>
      </w:r>
    </w:p>
    <w:p w14:paraId="2E847BF5" w14:textId="77777777" w:rsidR="00D90D7A" w:rsidRPr="00A5714C" w:rsidRDefault="00D90D7A" w:rsidP="00D90D7A">
      <w:pPr>
        <w:spacing w:after="0"/>
        <w:jc w:val="both"/>
        <w:outlineLvl w:val="0"/>
        <w:rPr>
          <w:rFonts w:ascii="Arial" w:eastAsia="Times New Roman" w:hAnsi="Arial" w:cs="Arial"/>
          <w:b/>
          <w:bCs/>
          <w:u w:val="single"/>
          <w:shd w:val="clear" w:color="FFFFFF" w:fill="FFFFFF"/>
          <w:lang w:eastAsia="ru-RU"/>
        </w:rPr>
      </w:pPr>
    </w:p>
    <w:p w14:paraId="2B9427CB" w14:textId="77777777" w:rsidR="00D90D7A" w:rsidRPr="00A5714C" w:rsidRDefault="00D90D7A" w:rsidP="00D90D7A">
      <w:pPr>
        <w:pStyle w:val="ab"/>
        <w:numPr>
          <w:ilvl w:val="0"/>
          <w:numId w:val="19"/>
        </w:numPr>
        <w:spacing w:line="276" w:lineRule="auto"/>
        <w:ind w:left="0" w:firstLine="0"/>
        <w:jc w:val="both"/>
        <w:rPr>
          <w:rFonts w:ascii="Arial" w:hAnsi="Arial" w:cs="Arial"/>
          <w:b/>
          <w:bCs/>
          <w:sz w:val="22"/>
          <w:szCs w:val="22"/>
          <w:u w:val="single"/>
          <w:shd w:val="clear" w:color="FFFFFF" w:fill="FFFFFF"/>
        </w:rPr>
      </w:pPr>
      <w:r w:rsidRPr="00A5714C">
        <w:rPr>
          <w:rFonts w:ascii="Arial" w:hAnsi="Arial" w:cs="Arial"/>
          <w:b/>
          <w:bCs/>
          <w:sz w:val="22"/>
          <w:szCs w:val="22"/>
          <w:u w:val="single"/>
          <w:shd w:val="clear" w:color="FFFFFF" w:fill="FFFFFF"/>
        </w:rPr>
        <w:t>Общие инженерные системы</w:t>
      </w:r>
    </w:p>
    <w:p w14:paraId="6DC76A4A" w14:textId="77777777" w:rsidR="00D90D7A" w:rsidRPr="00A5714C" w:rsidRDefault="00D90D7A" w:rsidP="00D90D7A">
      <w:pPr>
        <w:pStyle w:val="ab"/>
        <w:spacing w:line="276" w:lineRule="auto"/>
        <w:ind w:left="0"/>
        <w:jc w:val="both"/>
        <w:rPr>
          <w:rFonts w:ascii="Arial" w:hAnsi="Arial" w:cs="Arial"/>
          <w:b/>
          <w:bCs/>
          <w:sz w:val="22"/>
          <w:szCs w:val="22"/>
          <w:u w:val="single"/>
          <w:shd w:val="clear" w:color="FFFFFF" w:fill="FFFFFF"/>
        </w:rPr>
      </w:pPr>
    </w:p>
    <w:p w14:paraId="16458708"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sz w:val="22"/>
          <w:szCs w:val="22"/>
        </w:rPr>
      </w:pPr>
      <w:r w:rsidRPr="00A5714C">
        <w:rPr>
          <w:rFonts w:ascii="Arial" w:hAnsi="Arial" w:cs="Arial"/>
          <w:b/>
          <w:sz w:val="22"/>
          <w:szCs w:val="22"/>
        </w:rPr>
        <w:t>Вентиляция</w:t>
      </w:r>
    </w:p>
    <w:p w14:paraId="0459F1FC" w14:textId="77777777" w:rsidR="00D90D7A" w:rsidRPr="00A5714C" w:rsidRDefault="00D90D7A" w:rsidP="00D90D7A">
      <w:pPr>
        <w:spacing w:after="0"/>
        <w:rPr>
          <w:rFonts w:ascii="Arial" w:eastAsia="Times New Roman" w:hAnsi="Arial" w:cs="Arial"/>
          <w:lang w:eastAsia="ru-RU"/>
        </w:rPr>
      </w:pPr>
    </w:p>
    <w:p w14:paraId="09A50D3E"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Система приточной вентиляции централизованная, вытяжная вентиляция принудительная.</w:t>
      </w:r>
    </w:p>
    <w:p w14:paraId="1BF9BBF2" w14:textId="77777777" w:rsidR="00D90D7A" w:rsidRPr="00A5714C" w:rsidRDefault="00D90D7A" w:rsidP="00D90D7A">
      <w:pPr>
        <w:spacing w:after="0"/>
        <w:jc w:val="both"/>
        <w:rPr>
          <w:rFonts w:ascii="Arial" w:eastAsia="Times New Roman" w:hAnsi="Arial" w:cs="Arial"/>
          <w:lang w:eastAsia="ru-RU"/>
        </w:rPr>
      </w:pPr>
    </w:p>
    <w:p w14:paraId="56AC0423"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b/>
          <w:sz w:val="22"/>
          <w:szCs w:val="22"/>
        </w:rPr>
      </w:pPr>
      <w:r w:rsidRPr="00A5714C">
        <w:rPr>
          <w:rFonts w:ascii="Arial" w:hAnsi="Arial" w:cs="Arial"/>
          <w:b/>
          <w:sz w:val="22"/>
          <w:szCs w:val="22"/>
        </w:rPr>
        <w:t>Кондиционирование</w:t>
      </w:r>
    </w:p>
    <w:p w14:paraId="202788A9" w14:textId="77777777" w:rsidR="00D90D7A" w:rsidRPr="00A5714C" w:rsidRDefault="00D90D7A" w:rsidP="00D90D7A">
      <w:pPr>
        <w:spacing w:after="0"/>
        <w:jc w:val="both"/>
        <w:rPr>
          <w:rFonts w:ascii="Arial" w:eastAsia="Times New Roman" w:hAnsi="Arial" w:cs="Arial"/>
          <w:lang w:eastAsia="ru-RU"/>
        </w:rPr>
      </w:pPr>
    </w:p>
    <w:p w14:paraId="27B27BFC"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Мультизональная система кондиционирования – система VRF (Variable Refrigerant Flow).</w:t>
      </w:r>
    </w:p>
    <w:p w14:paraId="054B3C0E" w14:textId="6DE4724C"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Система кондиционирования централизованная с разводкой внутри помещений и установкой внутренних блоков.</w:t>
      </w:r>
    </w:p>
    <w:p w14:paraId="324B9FD5" w14:textId="77777777" w:rsidR="00D90D7A" w:rsidRPr="00A5714C" w:rsidRDefault="00D90D7A" w:rsidP="00D90D7A">
      <w:pPr>
        <w:spacing w:after="0"/>
        <w:jc w:val="both"/>
        <w:rPr>
          <w:rFonts w:ascii="Arial" w:eastAsia="Times New Roman" w:hAnsi="Arial" w:cs="Arial"/>
          <w:lang w:eastAsia="ru-RU"/>
        </w:rPr>
      </w:pPr>
    </w:p>
    <w:p w14:paraId="1A3F7171"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b/>
          <w:sz w:val="22"/>
          <w:szCs w:val="22"/>
        </w:rPr>
      </w:pPr>
      <w:r w:rsidRPr="00A5714C">
        <w:rPr>
          <w:rFonts w:ascii="Arial" w:hAnsi="Arial" w:cs="Arial"/>
          <w:b/>
          <w:sz w:val="22"/>
          <w:szCs w:val="22"/>
        </w:rPr>
        <w:t>Электричество</w:t>
      </w:r>
    </w:p>
    <w:p w14:paraId="0EEFC555" w14:textId="77777777" w:rsidR="00D90D7A" w:rsidRPr="00A5714C" w:rsidRDefault="00D90D7A" w:rsidP="00D90D7A">
      <w:pPr>
        <w:spacing w:after="0"/>
        <w:jc w:val="both"/>
        <w:rPr>
          <w:rFonts w:ascii="Arial" w:eastAsia="Times New Roman" w:hAnsi="Arial" w:cs="Arial"/>
          <w:lang w:eastAsia="ru-RU"/>
        </w:rPr>
      </w:pPr>
    </w:p>
    <w:p w14:paraId="1F721A15"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Подводка силовой электрической сети с вводом в помещение и установкой силового распределительного щита. Внутренняя разводка системы освещения и выключателей, установка розеточных групп, групп выключателей и встроенных светильников.</w:t>
      </w:r>
    </w:p>
    <w:p w14:paraId="775F670D"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Электрические вводы в помещения трехфазные 380/220В, пятипроводные и трехпроводные. Расчетная нагрузка 16-30 кВт (в зависимости от площади помещения).</w:t>
      </w:r>
    </w:p>
    <w:p w14:paraId="22014C3E" w14:textId="77777777" w:rsidR="00D90D7A" w:rsidRPr="00A5714C" w:rsidRDefault="00D90D7A" w:rsidP="00D90D7A">
      <w:pPr>
        <w:spacing w:after="0"/>
        <w:jc w:val="both"/>
        <w:rPr>
          <w:rFonts w:ascii="Arial" w:eastAsia="Times New Roman" w:hAnsi="Arial" w:cs="Arial"/>
          <w:lang w:eastAsia="ru-RU"/>
        </w:rPr>
      </w:pPr>
    </w:p>
    <w:p w14:paraId="172B86A2" w14:textId="03BFD881" w:rsidR="00D90D7A" w:rsidRPr="005A28F7" w:rsidRDefault="00D90D7A" w:rsidP="007A62EC">
      <w:pPr>
        <w:pStyle w:val="ab"/>
        <w:numPr>
          <w:ilvl w:val="1"/>
          <w:numId w:val="19"/>
        </w:numPr>
        <w:autoSpaceDE w:val="0"/>
        <w:autoSpaceDN w:val="0"/>
        <w:adjustRightInd w:val="0"/>
        <w:spacing w:line="276" w:lineRule="auto"/>
        <w:ind w:left="0" w:firstLine="0"/>
        <w:jc w:val="both"/>
        <w:rPr>
          <w:rFonts w:ascii="Arial" w:hAnsi="Arial" w:cs="Arial"/>
        </w:rPr>
      </w:pPr>
      <w:r w:rsidRPr="005A28F7">
        <w:rPr>
          <w:rFonts w:ascii="Arial" w:hAnsi="Arial" w:cs="Arial"/>
          <w:b/>
          <w:sz w:val="22"/>
          <w:szCs w:val="22"/>
        </w:rPr>
        <w:t>Водоснабжение</w:t>
      </w:r>
    </w:p>
    <w:p w14:paraId="7BD8B343"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 xml:space="preserve">Система водоснабжения монтируется из трубопроводов из сшитого политэтилена. Узлы учета находятся на площадке общего пользования. Разводка по помещению выполняется в конструкции пола из полиэтилена. </w:t>
      </w:r>
    </w:p>
    <w:p w14:paraId="260B1EDE" w14:textId="654F5180" w:rsidR="00D90D7A" w:rsidRPr="00A5714C" w:rsidRDefault="00D90D7A">
      <w:pPr>
        <w:spacing w:after="0"/>
        <w:jc w:val="both"/>
        <w:rPr>
          <w:rFonts w:ascii="Arial" w:eastAsia="Times New Roman" w:hAnsi="Arial" w:cs="Arial"/>
          <w:lang w:eastAsia="ru-RU"/>
        </w:rPr>
      </w:pPr>
      <w:r w:rsidRPr="00A5714C">
        <w:rPr>
          <w:rFonts w:ascii="Arial" w:eastAsia="Times New Roman" w:hAnsi="Arial" w:cs="Arial"/>
          <w:lang w:eastAsia="ru-RU"/>
        </w:rPr>
        <w:t xml:space="preserve">Предусмотрена установка механического фильтра </w:t>
      </w:r>
      <w:r w:rsidR="005A28F7">
        <w:rPr>
          <w:rFonts w:ascii="Arial" w:eastAsia="Times New Roman" w:hAnsi="Arial" w:cs="Arial"/>
          <w:lang w:eastAsia="ru-RU"/>
        </w:rPr>
        <w:t xml:space="preserve">грубой и </w:t>
      </w:r>
      <w:r w:rsidRPr="00A5714C">
        <w:rPr>
          <w:rFonts w:ascii="Arial" w:eastAsia="Times New Roman" w:hAnsi="Arial" w:cs="Arial"/>
          <w:lang w:eastAsia="ru-RU"/>
        </w:rPr>
        <w:t xml:space="preserve">тонкой очистки воды </w:t>
      </w:r>
    </w:p>
    <w:p w14:paraId="13ABE2D9" w14:textId="77777777" w:rsidR="00D90D7A" w:rsidRPr="00A5714C" w:rsidRDefault="00D90D7A" w:rsidP="00D90D7A">
      <w:pPr>
        <w:spacing w:after="0"/>
        <w:jc w:val="both"/>
        <w:rPr>
          <w:rFonts w:ascii="Arial" w:eastAsia="Times New Roman" w:hAnsi="Arial" w:cs="Arial"/>
          <w:lang w:eastAsia="ru-RU"/>
        </w:rPr>
      </w:pPr>
    </w:p>
    <w:p w14:paraId="442A5B26"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b/>
          <w:sz w:val="22"/>
          <w:szCs w:val="22"/>
        </w:rPr>
      </w:pPr>
      <w:r w:rsidRPr="00A5714C">
        <w:rPr>
          <w:rFonts w:ascii="Arial" w:hAnsi="Arial" w:cs="Arial"/>
          <w:b/>
          <w:sz w:val="22"/>
          <w:szCs w:val="22"/>
        </w:rPr>
        <w:t>Отопление</w:t>
      </w:r>
    </w:p>
    <w:p w14:paraId="27F7A31D" w14:textId="77777777" w:rsidR="00D90D7A" w:rsidRPr="00A5714C" w:rsidRDefault="00D90D7A" w:rsidP="00D90D7A">
      <w:pPr>
        <w:spacing w:after="0"/>
        <w:jc w:val="both"/>
        <w:rPr>
          <w:rFonts w:ascii="Arial" w:eastAsia="Times New Roman" w:hAnsi="Arial" w:cs="Arial"/>
          <w:lang w:eastAsia="ru-RU"/>
        </w:rPr>
      </w:pPr>
    </w:p>
    <w:p w14:paraId="62394EFF"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Стояки отопления из стальных труб, распределительная гребенка расположена на площадке общего пользования. Вводы в помещения и разводка по помещениям из труб сшитого полиэтилена. Предусмотрена установка нагревательных приборов.</w:t>
      </w:r>
    </w:p>
    <w:p w14:paraId="4B988712" w14:textId="77777777" w:rsidR="00D90D7A" w:rsidRPr="00A5714C" w:rsidRDefault="00D90D7A" w:rsidP="00D90D7A">
      <w:pPr>
        <w:spacing w:after="0"/>
        <w:jc w:val="both"/>
        <w:rPr>
          <w:rFonts w:ascii="Arial" w:eastAsia="Times New Roman" w:hAnsi="Arial" w:cs="Arial"/>
          <w:lang w:eastAsia="ru-RU"/>
        </w:rPr>
      </w:pPr>
    </w:p>
    <w:p w14:paraId="35828FBD"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b/>
          <w:sz w:val="22"/>
          <w:szCs w:val="22"/>
        </w:rPr>
      </w:pPr>
      <w:r w:rsidRPr="00A5714C">
        <w:rPr>
          <w:rFonts w:ascii="Arial" w:hAnsi="Arial" w:cs="Arial"/>
          <w:b/>
          <w:sz w:val="22"/>
          <w:szCs w:val="22"/>
        </w:rPr>
        <w:t>Слаботочные системы</w:t>
      </w:r>
    </w:p>
    <w:p w14:paraId="6CD10319" w14:textId="77777777" w:rsidR="00D90D7A" w:rsidRPr="00A5714C" w:rsidRDefault="00D90D7A" w:rsidP="00D90D7A">
      <w:pPr>
        <w:spacing w:after="0"/>
        <w:jc w:val="both"/>
        <w:rPr>
          <w:rFonts w:ascii="Arial" w:eastAsia="Times New Roman" w:hAnsi="Arial" w:cs="Arial"/>
          <w:lang w:eastAsia="ru-RU"/>
        </w:rPr>
      </w:pPr>
    </w:p>
    <w:p w14:paraId="2970D430"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Система пожарной сигнализации – по проекту.</w:t>
      </w:r>
    </w:p>
    <w:p w14:paraId="688903E3" w14:textId="77777777" w:rsidR="00D90D7A" w:rsidRPr="00A5714C" w:rsidRDefault="00D90D7A" w:rsidP="00D90D7A">
      <w:pPr>
        <w:spacing w:after="0"/>
        <w:jc w:val="both"/>
        <w:rPr>
          <w:rFonts w:ascii="Arial" w:eastAsia="Times New Roman" w:hAnsi="Arial" w:cs="Arial"/>
          <w:lang w:eastAsia="ru-RU"/>
        </w:rPr>
      </w:pPr>
      <w:r w:rsidRPr="00A5714C">
        <w:rPr>
          <w:rFonts w:ascii="Arial" w:eastAsia="Times New Roman" w:hAnsi="Arial" w:cs="Arial"/>
          <w:lang w:eastAsia="ru-RU"/>
        </w:rPr>
        <w:t>Подводка телекоммуникационной системы (телефон, интернет, телевидение) с разводкой внутри помещения.</w:t>
      </w:r>
    </w:p>
    <w:p w14:paraId="6B66FC1F" w14:textId="77777777" w:rsidR="00D90D7A" w:rsidRPr="00A5714C" w:rsidRDefault="00D90D7A" w:rsidP="00D90D7A">
      <w:pPr>
        <w:spacing w:after="0"/>
        <w:rPr>
          <w:rFonts w:ascii="Arial" w:eastAsia="Times New Roman" w:hAnsi="Arial" w:cs="Arial"/>
          <w:lang w:eastAsia="ru-RU"/>
        </w:rPr>
      </w:pPr>
    </w:p>
    <w:p w14:paraId="68E3173D" w14:textId="77777777" w:rsidR="00D90D7A" w:rsidRPr="00A5714C" w:rsidRDefault="00D90D7A" w:rsidP="00D90D7A">
      <w:pPr>
        <w:pStyle w:val="ab"/>
        <w:numPr>
          <w:ilvl w:val="1"/>
          <w:numId w:val="19"/>
        </w:numPr>
        <w:autoSpaceDE w:val="0"/>
        <w:autoSpaceDN w:val="0"/>
        <w:adjustRightInd w:val="0"/>
        <w:spacing w:line="276" w:lineRule="auto"/>
        <w:ind w:left="0" w:firstLine="0"/>
        <w:jc w:val="both"/>
        <w:rPr>
          <w:rFonts w:ascii="Arial" w:hAnsi="Arial" w:cs="Arial"/>
          <w:b/>
          <w:sz w:val="22"/>
          <w:szCs w:val="22"/>
          <w:shd w:val="clear" w:color="auto" w:fill="FFFFFF"/>
        </w:rPr>
      </w:pPr>
      <w:r w:rsidRPr="00A5714C">
        <w:rPr>
          <w:rFonts w:ascii="Arial" w:hAnsi="Arial" w:cs="Arial"/>
          <w:b/>
          <w:sz w:val="22"/>
          <w:szCs w:val="22"/>
          <w:shd w:val="clear" w:color="auto" w:fill="FFFFFF"/>
        </w:rPr>
        <w:t>Домофон</w:t>
      </w:r>
    </w:p>
    <w:p w14:paraId="6AFF613D" w14:textId="363EF6D2" w:rsidR="00D90D7A" w:rsidRPr="00A5714C" w:rsidRDefault="00D90D7A" w:rsidP="00D90D7A">
      <w:pPr>
        <w:spacing w:after="0"/>
        <w:jc w:val="both"/>
        <w:rPr>
          <w:rFonts w:ascii="Arial" w:eastAsia="Times New Roman" w:hAnsi="Arial" w:cs="Arial"/>
          <w:shd w:val="clear" w:color="auto" w:fill="FFFFFF"/>
          <w:lang w:eastAsia="ru-RU"/>
        </w:rPr>
      </w:pPr>
      <w:r w:rsidRPr="00A5714C">
        <w:rPr>
          <w:rFonts w:ascii="Arial" w:eastAsia="Times New Roman" w:hAnsi="Arial" w:cs="Arial"/>
          <w:shd w:val="clear" w:color="auto" w:fill="FFFFFF"/>
          <w:lang w:eastAsia="ru-RU"/>
        </w:rPr>
        <w:t>Производитель «</w:t>
      </w:r>
      <w:r w:rsidRPr="00A5714C">
        <w:rPr>
          <w:rFonts w:ascii="Arial" w:eastAsia="Times New Roman" w:hAnsi="Arial" w:cs="Arial"/>
          <w:shd w:val="clear" w:color="auto" w:fill="FFFFFF"/>
          <w:lang w:val="en-US" w:eastAsia="ru-RU"/>
        </w:rPr>
        <w:t>BAS</w:t>
      </w:r>
      <w:r w:rsidRPr="00A5714C">
        <w:rPr>
          <w:rFonts w:ascii="Arial" w:eastAsia="Times New Roman" w:hAnsi="Arial" w:cs="Arial"/>
          <w:shd w:val="clear" w:color="auto" w:fill="FFFFFF"/>
          <w:lang w:eastAsia="ru-RU"/>
        </w:rPr>
        <w:t>-</w:t>
      </w:r>
      <w:r w:rsidRPr="00A5714C">
        <w:rPr>
          <w:rFonts w:ascii="Arial" w:eastAsia="Times New Roman" w:hAnsi="Arial" w:cs="Arial"/>
          <w:shd w:val="clear" w:color="auto" w:fill="FFFFFF"/>
          <w:lang w:val="en-US" w:eastAsia="ru-RU"/>
        </w:rPr>
        <w:t>IP</w:t>
      </w:r>
      <w:r w:rsidR="000424DF" w:rsidRPr="00A5714C">
        <w:rPr>
          <w:rFonts w:ascii="Arial" w:eastAsia="Times New Roman" w:hAnsi="Arial" w:cs="Arial"/>
          <w:shd w:val="clear" w:color="auto" w:fill="FFFFFF"/>
          <w:lang w:eastAsia="ru-RU"/>
        </w:rPr>
        <w:t>»</w:t>
      </w:r>
      <w:r w:rsidRPr="00A5714C">
        <w:rPr>
          <w:rFonts w:ascii="Arial" w:eastAsia="Times New Roman" w:hAnsi="Arial" w:cs="Arial"/>
          <w:shd w:val="clear" w:color="auto" w:fill="FFFFFF"/>
          <w:lang w:eastAsia="ru-RU"/>
        </w:rPr>
        <w:t xml:space="preserve"> или аналог.</w:t>
      </w:r>
    </w:p>
    <w:p w14:paraId="62425872" w14:textId="77777777" w:rsidR="00D90D7A" w:rsidRPr="00A5714C" w:rsidRDefault="00D90D7A" w:rsidP="00D90D7A">
      <w:pPr>
        <w:spacing w:after="0"/>
        <w:jc w:val="both"/>
        <w:rPr>
          <w:rFonts w:ascii="Arial" w:eastAsia="Times New Roman" w:hAnsi="Arial" w:cs="Arial"/>
          <w:shd w:val="clear" w:color="auto" w:fill="FFFFFF"/>
          <w:lang w:eastAsia="ru-RU"/>
        </w:rPr>
      </w:pPr>
    </w:p>
    <w:p w14:paraId="2647EDD9" w14:textId="77777777" w:rsidR="00D90D7A" w:rsidRPr="00A5714C" w:rsidRDefault="00D90D7A" w:rsidP="00D90D7A">
      <w:pPr>
        <w:pStyle w:val="ab"/>
        <w:numPr>
          <w:ilvl w:val="1"/>
          <w:numId w:val="19"/>
        </w:numPr>
        <w:spacing w:line="276" w:lineRule="auto"/>
        <w:ind w:left="0" w:firstLine="0"/>
        <w:jc w:val="both"/>
        <w:rPr>
          <w:rFonts w:ascii="Arial" w:hAnsi="Arial" w:cs="Arial"/>
          <w:b/>
          <w:sz w:val="22"/>
          <w:szCs w:val="22"/>
          <w:shd w:val="clear" w:color="auto" w:fill="FFFFFF"/>
        </w:rPr>
      </w:pPr>
      <w:r w:rsidRPr="00A5714C">
        <w:rPr>
          <w:rFonts w:ascii="Arial" w:hAnsi="Arial" w:cs="Arial"/>
          <w:b/>
          <w:sz w:val="22"/>
          <w:szCs w:val="22"/>
          <w:shd w:val="clear" w:color="auto" w:fill="FFFFFF"/>
        </w:rPr>
        <w:t xml:space="preserve">Система очистки воздуха </w:t>
      </w:r>
    </w:p>
    <w:p w14:paraId="307C6EE8" w14:textId="77777777" w:rsidR="00D90D7A" w:rsidRPr="00A5714C" w:rsidRDefault="00D90D7A" w:rsidP="00D90D7A">
      <w:pPr>
        <w:pStyle w:val="ab"/>
        <w:spacing w:line="276" w:lineRule="auto"/>
        <w:ind w:left="0"/>
        <w:jc w:val="both"/>
        <w:rPr>
          <w:rFonts w:ascii="Arial" w:hAnsi="Arial" w:cs="Arial"/>
          <w:sz w:val="22"/>
          <w:szCs w:val="22"/>
          <w:shd w:val="clear" w:color="auto" w:fill="FFFFFF"/>
        </w:rPr>
      </w:pPr>
      <w:r w:rsidRPr="00A5714C">
        <w:rPr>
          <w:rFonts w:ascii="Arial" w:hAnsi="Arial" w:cs="Arial"/>
          <w:sz w:val="22"/>
          <w:szCs w:val="22"/>
          <w:shd w:val="clear" w:color="auto" w:fill="FFFFFF"/>
        </w:rPr>
        <w:t xml:space="preserve">Предусмотрена установка фильтров грубой и тонкой очистки воздуха в приточных установках </w:t>
      </w:r>
    </w:p>
    <w:p w14:paraId="30B7824A" w14:textId="77777777" w:rsidR="00D90D7A" w:rsidRPr="00A5714C" w:rsidRDefault="00D90D7A" w:rsidP="00D90D7A">
      <w:pPr>
        <w:pStyle w:val="ab"/>
        <w:spacing w:line="276" w:lineRule="auto"/>
        <w:ind w:left="0"/>
        <w:jc w:val="both"/>
        <w:rPr>
          <w:rFonts w:ascii="Arial" w:hAnsi="Arial" w:cs="Arial"/>
          <w:sz w:val="22"/>
          <w:szCs w:val="22"/>
          <w:shd w:val="clear" w:color="auto" w:fill="FFFFFF"/>
        </w:rPr>
      </w:pPr>
    </w:p>
    <w:p w14:paraId="0B0E19B7" w14:textId="77777777" w:rsidR="00D90D7A" w:rsidRPr="00A5714C" w:rsidRDefault="00D90D7A" w:rsidP="00D90D7A">
      <w:pPr>
        <w:spacing w:after="0"/>
        <w:jc w:val="both"/>
        <w:rPr>
          <w:rFonts w:ascii="Arial" w:eastAsia="Times New Roman" w:hAnsi="Arial" w:cs="Arial"/>
          <w:bCs/>
          <w:shd w:val="clear" w:color="FFFFFF" w:fill="FFFFFF"/>
          <w:lang w:eastAsia="ru-RU"/>
        </w:rPr>
      </w:pPr>
    </w:p>
    <w:p w14:paraId="36FD4A3D" w14:textId="77777777" w:rsidR="00D90D7A" w:rsidRPr="00A5714C" w:rsidRDefault="00D90D7A" w:rsidP="00D90D7A">
      <w:pPr>
        <w:pStyle w:val="ab"/>
        <w:numPr>
          <w:ilvl w:val="0"/>
          <w:numId w:val="19"/>
        </w:numPr>
        <w:spacing w:line="276" w:lineRule="auto"/>
        <w:ind w:left="0" w:firstLine="0"/>
        <w:jc w:val="both"/>
        <w:rPr>
          <w:rFonts w:ascii="Arial" w:hAnsi="Arial" w:cs="Arial"/>
          <w:b/>
          <w:bCs/>
          <w:sz w:val="22"/>
          <w:szCs w:val="22"/>
          <w:u w:val="single"/>
          <w:shd w:val="clear" w:color="FFFFFF" w:fill="FFFFFF"/>
        </w:rPr>
      </w:pPr>
      <w:r w:rsidRPr="00A5714C">
        <w:rPr>
          <w:rFonts w:ascii="Arial" w:hAnsi="Arial" w:cs="Arial"/>
          <w:b/>
          <w:bCs/>
          <w:sz w:val="22"/>
          <w:szCs w:val="22"/>
          <w:u w:val="single"/>
          <w:shd w:val="clear" w:color="FFFFFF" w:fill="FFFFFF"/>
        </w:rPr>
        <w:t xml:space="preserve">Отделка и оборудование Объекта </w:t>
      </w:r>
    </w:p>
    <w:p w14:paraId="2E15C7F3" w14:textId="77777777" w:rsidR="00D90D7A" w:rsidRPr="00A5714C" w:rsidRDefault="00D90D7A" w:rsidP="00D90D7A">
      <w:pPr>
        <w:spacing w:after="0"/>
        <w:outlineLvl w:val="0"/>
        <w:rPr>
          <w:rFonts w:ascii="Arial" w:eastAsia="Times New Roman" w:hAnsi="Arial" w:cs="Arial"/>
          <w:spacing w:val="-1"/>
          <w:kern w:val="3276"/>
          <w:position w:val="-1"/>
          <w:shd w:val="clear" w:color="auto" w:fill="FFFFFF"/>
          <w:lang w:eastAsia="ru-RU"/>
        </w:rPr>
      </w:pPr>
      <w:r w:rsidRPr="00A5714C">
        <w:rPr>
          <w:rFonts w:ascii="Arial" w:eastAsia="Times New Roman" w:hAnsi="Arial" w:cs="Arial"/>
          <w:spacing w:val="-1"/>
          <w:kern w:val="3276"/>
          <w:position w:val="-1"/>
          <w:shd w:val="clear" w:color="auto" w:fill="FFFFFF"/>
          <w:lang w:eastAsia="ru-RU"/>
        </w:rPr>
        <w:t>Планировка в соответствии с проектным решением.</w:t>
      </w:r>
    </w:p>
    <w:p w14:paraId="14A47B30" w14:textId="77777777" w:rsidR="00D90D7A" w:rsidRPr="00A5714C" w:rsidRDefault="00D90D7A" w:rsidP="00D90D7A">
      <w:pPr>
        <w:spacing w:after="0"/>
        <w:rPr>
          <w:rFonts w:ascii="Arial" w:eastAsia="Times New Roman" w:hAnsi="Arial" w:cs="Arial"/>
          <w:b/>
          <w:bCs/>
          <w:shd w:val="clear" w:color="auto" w:fill="FFFFFF"/>
          <w:lang w:eastAsia="ru-RU"/>
        </w:rPr>
      </w:pPr>
    </w:p>
    <w:p w14:paraId="0516A5FA" w14:textId="262C0680" w:rsidR="00D90D7A" w:rsidRDefault="00D90D7A" w:rsidP="00A5714C">
      <w:pPr>
        <w:tabs>
          <w:tab w:val="left" w:pos="142"/>
          <w:tab w:val="left" w:pos="8931"/>
        </w:tabs>
        <w:spacing w:after="0" w:line="240" w:lineRule="auto"/>
        <w:ind w:right="-41"/>
        <w:jc w:val="both"/>
        <w:rPr>
          <w:rFonts w:ascii="Arial" w:eastAsia="Times New Roman" w:hAnsi="Arial" w:cs="Arial"/>
          <w:lang w:eastAsia="ru-RU"/>
        </w:rPr>
      </w:pPr>
      <w:r w:rsidRPr="00A5714C">
        <w:rPr>
          <w:rFonts w:ascii="Arial" w:eastAsia="Times New Roman" w:hAnsi="Arial" w:cs="Arial"/>
          <w:lang w:eastAsia="ru-RU"/>
        </w:rPr>
        <w:t>Объект (квартира) передается с чистовой отделкой, которая характеризуются следующими параметрами: установлены внутренние перегородки, входные и межкомнатные двери, выполнено устройство полов, отделка стен и потолков, выполнена разводка систем электроснабжения, кондиционирования, вентиляции, водопровода и канализации, установлена встроенная кухонная мебель и техника, установлено сантехническое оборудование, установлено светотехническое оборудование, смонтированы оконечные электротехнические и слаботочные устройства (розетки, выключатели, абонентские аппараты системы домофонной связи, датчики системы защиты от протечек). Выполнена разводка слаботочных систем: телевидение, радио, пожарная сигнализация, телефон / интернет. Высота потолков в состоянии «с отделкой» не менее 2 950 мм в жилых комнатах.</w:t>
      </w:r>
    </w:p>
    <w:p w14:paraId="020233A5" w14:textId="77777777" w:rsidR="00373DFD" w:rsidRPr="00A5714C" w:rsidRDefault="00373DFD" w:rsidP="00A5714C">
      <w:pPr>
        <w:tabs>
          <w:tab w:val="left" w:pos="142"/>
          <w:tab w:val="left" w:pos="8931"/>
        </w:tabs>
        <w:spacing w:after="0" w:line="240" w:lineRule="auto"/>
        <w:ind w:right="-41"/>
        <w:jc w:val="both"/>
        <w:rPr>
          <w:rFonts w:ascii="Arial" w:eastAsia="Times New Roman" w:hAnsi="Arial" w:cs="Arial"/>
          <w:lang w:eastAsia="ru-RU"/>
        </w:rPr>
      </w:pPr>
    </w:p>
    <w:tbl>
      <w:tblPr>
        <w:tblStyle w:val="af7"/>
        <w:tblpPr w:leftFromText="181" w:rightFromText="181" w:vertAnchor="text" w:horzAnchor="margin" w:tblpX="64" w:tblpY="1"/>
        <w:tblW w:w="9219" w:type="dxa"/>
        <w:tblLook w:val="04A0" w:firstRow="1" w:lastRow="0" w:firstColumn="1" w:lastColumn="0" w:noHBand="0" w:noVBand="1"/>
      </w:tblPr>
      <w:tblGrid>
        <w:gridCol w:w="543"/>
        <w:gridCol w:w="3092"/>
        <w:gridCol w:w="5584"/>
      </w:tblGrid>
      <w:tr w:rsidR="00373DFD" w:rsidRPr="00DC1BA4" w14:paraId="7FC9A52E" w14:textId="77777777" w:rsidTr="004651CB">
        <w:trPr>
          <w:trHeight w:val="737"/>
        </w:trPr>
        <w:tc>
          <w:tcPr>
            <w:tcW w:w="497" w:type="dxa"/>
          </w:tcPr>
          <w:p w14:paraId="6B378EE4" w14:textId="77777777" w:rsidR="00373DFD" w:rsidRPr="00DC1BA4" w:rsidRDefault="00373DFD" w:rsidP="004651CB">
            <w:pPr>
              <w:tabs>
                <w:tab w:val="left" w:pos="142"/>
                <w:tab w:val="left" w:pos="8931"/>
              </w:tabs>
              <w:spacing w:line="360" w:lineRule="auto"/>
              <w:ind w:right="-41"/>
              <w:jc w:val="center"/>
              <w:outlineLvl w:val="0"/>
              <w:rPr>
                <w:rFonts w:ascii="Arial" w:hAnsi="Arial" w:cs="Arial"/>
                <w:b/>
                <w:bCs/>
                <w:color w:val="000000" w:themeColor="text1"/>
                <w:sz w:val="22"/>
                <w:szCs w:val="22"/>
                <w:shd w:val="clear" w:color="FFFFFF" w:fill="FFFFFF"/>
              </w:rPr>
            </w:pPr>
            <w:r w:rsidRPr="00DC1BA4">
              <w:rPr>
                <w:rFonts w:ascii="Arial" w:hAnsi="Arial" w:cs="Arial"/>
                <w:b/>
                <w:bCs/>
                <w:color w:val="000000" w:themeColor="text1"/>
                <w:sz w:val="22"/>
                <w:szCs w:val="22"/>
                <w:shd w:val="clear" w:color="FFFFFF" w:fill="FFFFFF"/>
              </w:rPr>
              <w:t>№ п/п</w:t>
            </w:r>
          </w:p>
        </w:tc>
        <w:tc>
          <w:tcPr>
            <w:tcW w:w="3101" w:type="dxa"/>
          </w:tcPr>
          <w:p w14:paraId="4D71C2FA" w14:textId="77777777" w:rsidR="00373DFD" w:rsidRPr="00DC1BA4" w:rsidRDefault="00373DFD" w:rsidP="004651CB">
            <w:pPr>
              <w:tabs>
                <w:tab w:val="left" w:pos="142"/>
                <w:tab w:val="left" w:pos="8931"/>
              </w:tabs>
              <w:spacing w:line="360" w:lineRule="auto"/>
              <w:ind w:right="-41"/>
              <w:jc w:val="center"/>
              <w:outlineLvl w:val="0"/>
              <w:rPr>
                <w:rFonts w:ascii="Arial" w:hAnsi="Arial" w:cs="Arial"/>
                <w:b/>
                <w:bCs/>
                <w:color w:val="000000" w:themeColor="text1"/>
                <w:sz w:val="22"/>
                <w:szCs w:val="22"/>
                <w:shd w:val="clear" w:color="FFFFFF" w:fill="FFFFFF"/>
              </w:rPr>
            </w:pPr>
            <w:r w:rsidRPr="00DC1BA4">
              <w:rPr>
                <w:rFonts w:ascii="Arial" w:hAnsi="Arial" w:cs="Arial"/>
                <w:b/>
                <w:bCs/>
                <w:color w:val="000000" w:themeColor="text1"/>
                <w:sz w:val="22"/>
                <w:szCs w:val="22"/>
                <w:shd w:val="clear" w:color="FFFFFF" w:fill="FFFFFF"/>
              </w:rPr>
              <w:t>Раздел</w:t>
            </w:r>
          </w:p>
        </w:tc>
        <w:tc>
          <w:tcPr>
            <w:tcW w:w="5621" w:type="dxa"/>
          </w:tcPr>
          <w:p w14:paraId="2051DE4B" w14:textId="77777777" w:rsidR="00373DFD" w:rsidRPr="00DC1BA4" w:rsidRDefault="00373DFD" w:rsidP="004651CB">
            <w:pPr>
              <w:tabs>
                <w:tab w:val="left" w:pos="142"/>
                <w:tab w:val="left" w:pos="8931"/>
              </w:tabs>
              <w:spacing w:line="360" w:lineRule="auto"/>
              <w:ind w:right="-41"/>
              <w:jc w:val="center"/>
              <w:outlineLvl w:val="0"/>
              <w:rPr>
                <w:rFonts w:ascii="Arial" w:hAnsi="Arial" w:cs="Arial"/>
                <w:b/>
                <w:bCs/>
                <w:color w:val="000000" w:themeColor="text1"/>
                <w:sz w:val="22"/>
                <w:szCs w:val="22"/>
                <w:shd w:val="clear" w:color="FFFFFF" w:fill="FFFFFF"/>
              </w:rPr>
            </w:pPr>
            <w:r w:rsidRPr="00DC1BA4">
              <w:rPr>
                <w:rFonts w:ascii="Arial" w:hAnsi="Arial" w:cs="Arial"/>
                <w:b/>
                <w:bCs/>
                <w:color w:val="000000" w:themeColor="text1"/>
                <w:sz w:val="22"/>
                <w:szCs w:val="22"/>
                <w:shd w:val="clear" w:color="FFFFFF" w:fill="FFFFFF"/>
              </w:rPr>
              <w:t>Описание</w:t>
            </w:r>
          </w:p>
        </w:tc>
      </w:tr>
      <w:tr w:rsidR="00373DFD" w:rsidRPr="00DC1BA4" w14:paraId="7FA815B1" w14:textId="77777777" w:rsidTr="004651CB">
        <w:trPr>
          <w:trHeight w:val="737"/>
        </w:trPr>
        <w:tc>
          <w:tcPr>
            <w:tcW w:w="497" w:type="dxa"/>
          </w:tcPr>
          <w:p w14:paraId="75D2CFEB"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1</w:t>
            </w:r>
          </w:p>
        </w:tc>
        <w:tc>
          <w:tcPr>
            <w:tcW w:w="3101" w:type="dxa"/>
          </w:tcPr>
          <w:p w14:paraId="337F4E1A"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Стены</w:t>
            </w:r>
          </w:p>
        </w:tc>
        <w:tc>
          <w:tcPr>
            <w:tcW w:w="5621" w:type="dxa"/>
          </w:tcPr>
          <w:p w14:paraId="35E40C4B" w14:textId="77777777" w:rsidR="00373DFD" w:rsidRPr="00DC1BA4" w:rsidRDefault="00373DFD" w:rsidP="004651CB">
            <w:pPr>
              <w:tabs>
                <w:tab w:val="left" w:pos="142"/>
                <w:tab w:val="left" w:pos="8931"/>
              </w:tabs>
              <w:ind w:right="-41"/>
              <w:outlineLvl w:val="0"/>
              <w:rPr>
                <w:rFonts w:ascii="Arial" w:hAnsi="Arial" w:cs="Arial"/>
                <w:sz w:val="22"/>
                <w:szCs w:val="22"/>
              </w:rPr>
            </w:pPr>
            <w:r w:rsidRPr="00AA610A">
              <w:rPr>
                <w:rFonts w:ascii="Arial" w:hAnsi="Arial" w:cs="Arial"/>
                <w:sz w:val="22"/>
                <w:szCs w:val="22"/>
                <w:u w:val="single"/>
              </w:rPr>
              <w:t>Межквартирные стены</w:t>
            </w:r>
            <w:r w:rsidRPr="00DC1BA4">
              <w:rPr>
                <w:rFonts w:ascii="Arial" w:hAnsi="Arial" w:cs="Arial"/>
                <w:sz w:val="22"/>
                <w:szCs w:val="22"/>
              </w:rPr>
              <w:t xml:space="preserve"> – монолитный железобетон / трехслойные с использованием кирпича или газобетонных блоков. </w:t>
            </w:r>
          </w:p>
          <w:p w14:paraId="08B872B7" w14:textId="77777777" w:rsidR="00373DFD" w:rsidRPr="00DC1BA4" w:rsidRDefault="00373DFD" w:rsidP="004651CB">
            <w:pPr>
              <w:tabs>
                <w:tab w:val="left" w:pos="142"/>
                <w:tab w:val="left" w:pos="8931"/>
              </w:tabs>
              <w:ind w:right="-41"/>
              <w:outlineLvl w:val="0"/>
              <w:rPr>
                <w:rFonts w:ascii="Arial" w:hAnsi="Arial" w:cs="Arial"/>
                <w:sz w:val="22"/>
                <w:szCs w:val="22"/>
              </w:rPr>
            </w:pPr>
            <w:r w:rsidRPr="00AA610A">
              <w:rPr>
                <w:rFonts w:ascii="Arial" w:hAnsi="Arial" w:cs="Arial"/>
                <w:sz w:val="22"/>
                <w:szCs w:val="22"/>
                <w:u w:val="single"/>
              </w:rPr>
              <w:t>Межкомнатные перегородки</w:t>
            </w:r>
            <w:r w:rsidRPr="00DC1BA4">
              <w:rPr>
                <w:rFonts w:ascii="Arial" w:hAnsi="Arial" w:cs="Arial"/>
                <w:sz w:val="22"/>
                <w:szCs w:val="22"/>
              </w:rPr>
              <w:t xml:space="preserve"> –пеноблок / газобетонный блок.</w:t>
            </w:r>
          </w:p>
          <w:p w14:paraId="27158550" w14:textId="77777777" w:rsidR="00373DFD" w:rsidRPr="00AA610A" w:rsidRDefault="00373DFD" w:rsidP="004651CB">
            <w:pPr>
              <w:tabs>
                <w:tab w:val="left" w:pos="142"/>
                <w:tab w:val="left" w:pos="8931"/>
              </w:tabs>
              <w:ind w:right="-41"/>
              <w:outlineLvl w:val="0"/>
              <w:rPr>
                <w:rFonts w:ascii="Arial" w:hAnsi="Arial" w:cs="Arial"/>
                <w:sz w:val="22"/>
                <w:szCs w:val="22"/>
              </w:rPr>
            </w:pPr>
            <w:r w:rsidRPr="00AA610A">
              <w:rPr>
                <w:rFonts w:ascii="Arial" w:hAnsi="Arial" w:cs="Arial"/>
                <w:sz w:val="22"/>
                <w:szCs w:val="22"/>
                <w:u w:val="single"/>
              </w:rPr>
              <w:t>Стены в санузлах</w:t>
            </w:r>
            <w:r w:rsidRPr="00DC1BA4">
              <w:rPr>
                <w:rFonts w:ascii="Arial" w:hAnsi="Arial" w:cs="Arial"/>
                <w:sz w:val="22"/>
                <w:szCs w:val="22"/>
              </w:rPr>
              <w:t xml:space="preserve"> – окрашены и </w:t>
            </w:r>
            <w:r>
              <w:rPr>
                <w:rFonts w:ascii="Arial" w:hAnsi="Arial" w:cs="Arial"/>
                <w:sz w:val="22"/>
                <w:szCs w:val="22"/>
              </w:rPr>
              <w:t xml:space="preserve">частично </w:t>
            </w:r>
            <w:r w:rsidRPr="00DC1BA4">
              <w:rPr>
                <w:rFonts w:ascii="Arial" w:hAnsi="Arial" w:cs="Arial"/>
                <w:sz w:val="22"/>
                <w:szCs w:val="22"/>
              </w:rPr>
              <w:t xml:space="preserve">облицованы </w:t>
            </w:r>
            <w:r>
              <w:rPr>
                <w:rFonts w:ascii="Arial" w:hAnsi="Arial" w:cs="Arial"/>
                <w:sz w:val="22"/>
                <w:szCs w:val="22"/>
              </w:rPr>
              <w:t>бетонной плиткой «Терраццо»</w:t>
            </w:r>
            <w:r w:rsidRPr="00DC1BA4">
              <w:rPr>
                <w:rFonts w:ascii="Arial" w:hAnsi="Arial" w:cs="Arial"/>
                <w:sz w:val="22"/>
                <w:szCs w:val="22"/>
              </w:rPr>
              <w:t xml:space="preserve">. </w:t>
            </w:r>
            <w:r w:rsidRPr="00DC1BA4">
              <w:rPr>
                <w:rFonts w:ascii="Arial" w:hAnsi="Arial" w:cs="Arial"/>
                <w:sz w:val="22"/>
                <w:szCs w:val="22"/>
              </w:rPr>
              <w:br/>
            </w:r>
            <w:r w:rsidRPr="00AA610A">
              <w:rPr>
                <w:rFonts w:ascii="Arial" w:hAnsi="Arial" w:cs="Arial"/>
                <w:sz w:val="22"/>
                <w:szCs w:val="22"/>
                <w:u w:val="single"/>
              </w:rPr>
              <w:t>Стены в других помещениях</w:t>
            </w:r>
            <w:r w:rsidRPr="00DC1BA4">
              <w:rPr>
                <w:rFonts w:ascii="Arial" w:hAnsi="Arial" w:cs="Arial"/>
                <w:sz w:val="22"/>
                <w:szCs w:val="22"/>
              </w:rPr>
              <w:t xml:space="preserve"> – оштукатурены и окрашены.</w:t>
            </w:r>
          </w:p>
        </w:tc>
      </w:tr>
      <w:tr w:rsidR="00373DFD" w:rsidRPr="00DC1BA4" w14:paraId="565303CF" w14:textId="77777777" w:rsidTr="004651CB">
        <w:trPr>
          <w:trHeight w:val="737"/>
        </w:trPr>
        <w:tc>
          <w:tcPr>
            <w:tcW w:w="497" w:type="dxa"/>
          </w:tcPr>
          <w:p w14:paraId="6E551A03"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2</w:t>
            </w:r>
          </w:p>
        </w:tc>
        <w:tc>
          <w:tcPr>
            <w:tcW w:w="3101" w:type="dxa"/>
          </w:tcPr>
          <w:p w14:paraId="51D3E8E3"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Полы</w:t>
            </w:r>
          </w:p>
        </w:tc>
        <w:tc>
          <w:tcPr>
            <w:tcW w:w="5621" w:type="dxa"/>
          </w:tcPr>
          <w:p w14:paraId="499A39C9" w14:textId="23BA48F6" w:rsidR="00373DFD" w:rsidRPr="00AA610A" w:rsidRDefault="00373DFD" w:rsidP="004651CB">
            <w:pPr>
              <w:tabs>
                <w:tab w:val="left" w:pos="142"/>
                <w:tab w:val="left" w:pos="8931"/>
              </w:tabs>
              <w:ind w:right="-41"/>
              <w:outlineLvl w:val="0"/>
              <w:rPr>
                <w:rFonts w:ascii="Arial" w:hAnsi="Arial" w:cs="Arial"/>
                <w:sz w:val="22"/>
                <w:szCs w:val="22"/>
                <w:u w:val="single"/>
              </w:rPr>
            </w:pPr>
            <w:r w:rsidRPr="00AA610A">
              <w:rPr>
                <w:rFonts w:ascii="Arial" w:hAnsi="Arial" w:cs="Arial"/>
                <w:sz w:val="22"/>
                <w:szCs w:val="22"/>
                <w:u w:val="single"/>
              </w:rPr>
              <w:t>-Мастер и детски</w:t>
            </w:r>
            <w:r w:rsidR="00184CAC">
              <w:rPr>
                <w:rFonts w:ascii="Arial" w:hAnsi="Arial" w:cs="Arial"/>
                <w:sz w:val="22"/>
                <w:szCs w:val="22"/>
                <w:u w:val="single"/>
              </w:rPr>
              <w:t>е</w:t>
            </w:r>
            <w:r w:rsidRPr="00AA610A">
              <w:rPr>
                <w:rFonts w:ascii="Arial" w:hAnsi="Arial" w:cs="Arial"/>
                <w:sz w:val="22"/>
                <w:szCs w:val="22"/>
                <w:u w:val="single"/>
              </w:rPr>
              <w:t xml:space="preserve"> санузлы:</w:t>
            </w:r>
          </w:p>
          <w:p w14:paraId="3CA7AE62" w14:textId="77777777" w:rsidR="00373DFD"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 xml:space="preserve">облицованы керамогранитом или аналог с устройством теплого пола. </w:t>
            </w:r>
          </w:p>
          <w:p w14:paraId="07D9C1B1" w14:textId="77777777" w:rsidR="00373DFD" w:rsidRPr="00AA610A" w:rsidRDefault="00373DFD" w:rsidP="004651CB">
            <w:pPr>
              <w:tabs>
                <w:tab w:val="left" w:pos="142"/>
                <w:tab w:val="left" w:pos="8931"/>
              </w:tabs>
              <w:ind w:right="-41"/>
              <w:outlineLvl w:val="0"/>
              <w:rPr>
                <w:rFonts w:ascii="Arial" w:hAnsi="Arial" w:cs="Arial"/>
                <w:sz w:val="22"/>
                <w:szCs w:val="22"/>
              </w:rPr>
            </w:pPr>
            <w:r w:rsidRPr="00AA610A">
              <w:rPr>
                <w:rFonts w:ascii="Arial" w:hAnsi="Arial" w:cs="Arial"/>
                <w:sz w:val="22"/>
                <w:szCs w:val="22"/>
                <w:u w:val="single"/>
              </w:rPr>
              <w:t>-Гостевые санузлы:</w:t>
            </w:r>
          </w:p>
          <w:p w14:paraId="47E85FD8" w14:textId="77777777" w:rsidR="00373DFD"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 xml:space="preserve">облицованы </w:t>
            </w:r>
            <w:r>
              <w:rPr>
                <w:rFonts w:ascii="Arial" w:hAnsi="Arial" w:cs="Arial"/>
                <w:sz w:val="22"/>
                <w:szCs w:val="22"/>
              </w:rPr>
              <w:t>бетонной плиткой «Терраццо»</w:t>
            </w:r>
          </w:p>
          <w:p w14:paraId="38B1B251" w14:textId="77777777" w:rsidR="00373DFD" w:rsidRPr="00AA610A" w:rsidRDefault="00373DFD" w:rsidP="004651CB">
            <w:pPr>
              <w:tabs>
                <w:tab w:val="left" w:pos="142"/>
                <w:tab w:val="left" w:pos="8931"/>
              </w:tabs>
              <w:ind w:right="-41"/>
              <w:outlineLvl w:val="0"/>
              <w:rPr>
                <w:rFonts w:ascii="Arial" w:hAnsi="Arial" w:cs="Arial"/>
                <w:sz w:val="22"/>
                <w:szCs w:val="22"/>
              </w:rPr>
            </w:pPr>
            <w:r w:rsidRPr="00AA610A">
              <w:rPr>
                <w:rFonts w:ascii="Arial" w:hAnsi="Arial" w:cs="Arial"/>
                <w:sz w:val="22"/>
                <w:szCs w:val="22"/>
                <w:u w:val="single"/>
              </w:rPr>
              <w:t>-Постирочные:</w:t>
            </w:r>
          </w:p>
          <w:p w14:paraId="1412A6E5" w14:textId="77777777" w:rsidR="00373DFD" w:rsidRPr="00AA610A"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 xml:space="preserve">облицованы керамогранитом или аналог </w:t>
            </w:r>
            <w:r w:rsidRPr="00DC1BA4">
              <w:rPr>
                <w:rFonts w:ascii="Arial" w:hAnsi="Arial" w:cs="Arial"/>
                <w:sz w:val="22"/>
                <w:szCs w:val="22"/>
              </w:rPr>
              <w:br/>
            </w:r>
            <w:r w:rsidRPr="00AA610A">
              <w:rPr>
                <w:rFonts w:ascii="Arial" w:hAnsi="Arial" w:cs="Arial"/>
                <w:sz w:val="22"/>
                <w:szCs w:val="22"/>
                <w:u w:val="single"/>
              </w:rPr>
              <w:t>-Полы в других помещениях:</w:t>
            </w:r>
          </w:p>
          <w:p w14:paraId="2A994E06" w14:textId="77777777" w:rsidR="00373DFD" w:rsidRPr="00DC1BA4"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 xml:space="preserve">паркетная / инженерная доска из твердых пород </w:t>
            </w:r>
            <w:r>
              <w:rPr>
                <w:rFonts w:ascii="Arial" w:hAnsi="Arial" w:cs="Arial"/>
                <w:sz w:val="22"/>
                <w:szCs w:val="22"/>
              </w:rPr>
              <w:t>дерева</w:t>
            </w:r>
            <w:r w:rsidRPr="00DC1BA4">
              <w:rPr>
                <w:rFonts w:ascii="Arial" w:hAnsi="Arial" w:cs="Arial"/>
                <w:sz w:val="22"/>
                <w:szCs w:val="22"/>
              </w:rPr>
              <w:t xml:space="preserve"> или аналог.</w:t>
            </w:r>
          </w:p>
        </w:tc>
      </w:tr>
      <w:tr w:rsidR="00373DFD" w:rsidRPr="00DC1BA4" w14:paraId="7878DD1C" w14:textId="77777777" w:rsidTr="004651CB">
        <w:trPr>
          <w:trHeight w:val="537"/>
        </w:trPr>
        <w:tc>
          <w:tcPr>
            <w:tcW w:w="497" w:type="dxa"/>
          </w:tcPr>
          <w:p w14:paraId="49C60EEA"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3</w:t>
            </w:r>
          </w:p>
        </w:tc>
        <w:tc>
          <w:tcPr>
            <w:tcW w:w="3101" w:type="dxa"/>
          </w:tcPr>
          <w:p w14:paraId="4E37045E"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Потолки</w:t>
            </w:r>
          </w:p>
        </w:tc>
        <w:tc>
          <w:tcPr>
            <w:tcW w:w="5621" w:type="dxa"/>
          </w:tcPr>
          <w:p w14:paraId="2FAF706D" w14:textId="77777777" w:rsidR="00373DFD" w:rsidRPr="00DC1BA4"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Устройство потолка из ГКЛ/ГКЛВ по металлокаркасу с покраской</w:t>
            </w:r>
            <w:r>
              <w:rPr>
                <w:rFonts w:ascii="Arial" w:hAnsi="Arial" w:cs="Arial"/>
                <w:sz w:val="22"/>
                <w:szCs w:val="22"/>
              </w:rPr>
              <w:t>.</w:t>
            </w:r>
          </w:p>
        </w:tc>
      </w:tr>
      <w:tr w:rsidR="00373DFD" w:rsidRPr="00DC1BA4" w14:paraId="63B51E96" w14:textId="77777777" w:rsidTr="004651CB">
        <w:trPr>
          <w:trHeight w:val="553"/>
        </w:trPr>
        <w:tc>
          <w:tcPr>
            <w:tcW w:w="497" w:type="dxa"/>
          </w:tcPr>
          <w:p w14:paraId="4FC7815E"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4</w:t>
            </w:r>
          </w:p>
        </w:tc>
        <w:tc>
          <w:tcPr>
            <w:tcW w:w="3101" w:type="dxa"/>
          </w:tcPr>
          <w:p w14:paraId="33BAD947"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Окна</w:t>
            </w:r>
          </w:p>
        </w:tc>
        <w:tc>
          <w:tcPr>
            <w:tcW w:w="5621" w:type="dxa"/>
          </w:tcPr>
          <w:p w14:paraId="222E4260" w14:textId="2EF6921D" w:rsidR="00373DFD" w:rsidRPr="00DC1BA4" w:rsidRDefault="00373DFD" w:rsidP="00184CAC">
            <w:pPr>
              <w:tabs>
                <w:tab w:val="left" w:pos="142"/>
                <w:tab w:val="left" w:pos="8931"/>
              </w:tabs>
              <w:ind w:right="-41"/>
              <w:outlineLvl w:val="0"/>
              <w:rPr>
                <w:rFonts w:ascii="Arial" w:hAnsi="Arial" w:cs="Arial"/>
                <w:sz w:val="22"/>
                <w:szCs w:val="22"/>
              </w:rPr>
            </w:pPr>
            <w:r w:rsidRPr="00DC1BA4">
              <w:rPr>
                <w:rFonts w:ascii="Arial" w:hAnsi="Arial" w:cs="Arial"/>
                <w:sz w:val="22"/>
                <w:szCs w:val="22"/>
              </w:rPr>
              <w:t>Окна в квартирах однотипные для всего Жилого комплекса: модульная элементная фасадная система из алюминиевого профиля. Открывающиеся створки для проветривания. Производства R</w:t>
            </w:r>
            <w:r w:rsidR="00184CAC">
              <w:rPr>
                <w:rFonts w:ascii="Arial" w:hAnsi="Arial" w:cs="Arial"/>
                <w:sz w:val="22"/>
                <w:szCs w:val="22"/>
                <w:lang w:val="en-US"/>
              </w:rPr>
              <w:t>e</w:t>
            </w:r>
            <w:r w:rsidRPr="00DC1BA4">
              <w:rPr>
                <w:rFonts w:ascii="Arial" w:hAnsi="Arial" w:cs="Arial"/>
                <w:sz w:val="22"/>
                <w:szCs w:val="22"/>
              </w:rPr>
              <w:t xml:space="preserve">ynaers, </w:t>
            </w:r>
            <w:r w:rsidRPr="00DC1BA4">
              <w:rPr>
                <w:rFonts w:ascii="Arial" w:hAnsi="Arial" w:cs="Arial"/>
                <w:sz w:val="22"/>
                <w:szCs w:val="22"/>
                <w:lang w:val="en-US"/>
              </w:rPr>
              <w:t>Schuco</w:t>
            </w:r>
            <w:r w:rsidR="00725A6D">
              <w:rPr>
                <w:rFonts w:ascii="Arial" w:hAnsi="Arial" w:cs="Arial"/>
                <w:sz w:val="22"/>
                <w:szCs w:val="22"/>
              </w:rPr>
              <w:t xml:space="preserve"> </w:t>
            </w:r>
            <w:r w:rsidRPr="00DC1BA4">
              <w:rPr>
                <w:rFonts w:ascii="Arial" w:hAnsi="Arial" w:cs="Arial"/>
                <w:sz w:val="22"/>
                <w:szCs w:val="22"/>
              </w:rPr>
              <w:t>или аналог</w:t>
            </w:r>
            <w:r>
              <w:rPr>
                <w:rFonts w:ascii="Arial" w:hAnsi="Arial" w:cs="Arial"/>
                <w:sz w:val="22"/>
                <w:szCs w:val="22"/>
              </w:rPr>
              <w:t>.</w:t>
            </w:r>
          </w:p>
        </w:tc>
      </w:tr>
      <w:tr w:rsidR="00373DFD" w:rsidRPr="00DC1BA4" w14:paraId="570FD88C" w14:textId="77777777" w:rsidTr="004651CB">
        <w:trPr>
          <w:trHeight w:val="737"/>
        </w:trPr>
        <w:tc>
          <w:tcPr>
            <w:tcW w:w="497" w:type="dxa"/>
          </w:tcPr>
          <w:p w14:paraId="366345CC"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5</w:t>
            </w:r>
          </w:p>
        </w:tc>
        <w:tc>
          <w:tcPr>
            <w:tcW w:w="3101" w:type="dxa"/>
          </w:tcPr>
          <w:p w14:paraId="19796CC4"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Двери</w:t>
            </w:r>
          </w:p>
        </w:tc>
        <w:tc>
          <w:tcPr>
            <w:tcW w:w="5621" w:type="dxa"/>
          </w:tcPr>
          <w:p w14:paraId="624E63E2" w14:textId="44502A9E"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Входная дверь –металлическая с покраской </w:t>
            </w:r>
            <w:r w:rsidR="004C319D">
              <w:rPr>
                <w:rFonts w:ascii="Arial" w:hAnsi="Arial" w:cs="Arial"/>
                <w:sz w:val="22"/>
                <w:szCs w:val="22"/>
              </w:rPr>
              <w:t xml:space="preserve"> или деревянная с</w:t>
            </w:r>
            <w:r w:rsidR="00184CAC" w:rsidRPr="00184CAC">
              <w:rPr>
                <w:rFonts w:ascii="Arial" w:hAnsi="Arial" w:cs="Arial"/>
                <w:sz w:val="22"/>
                <w:szCs w:val="22"/>
              </w:rPr>
              <w:t xml:space="preserve"> </w:t>
            </w:r>
            <w:r w:rsidRPr="00DC1BA4">
              <w:rPr>
                <w:rFonts w:ascii="Arial" w:hAnsi="Arial" w:cs="Arial"/>
                <w:sz w:val="22"/>
                <w:szCs w:val="22"/>
              </w:rPr>
              <w:t>уст</w:t>
            </w:r>
            <w:r>
              <w:rPr>
                <w:rFonts w:ascii="Arial" w:hAnsi="Arial" w:cs="Arial"/>
                <w:sz w:val="22"/>
                <w:szCs w:val="22"/>
              </w:rPr>
              <w:t>ройством накладки из МДФ</w:t>
            </w:r>
          </w:p>
          <w:p w14:paraId="745AB648" w14:textId="77777777" w:rsidR="00373DFD" w:rsidRPr="00DC1BA4" w:rsidRDefault="00373DFD" w:rsidP="004651CB">
            <w:pPr>
              <w:tabs>
                <w:tab w:val="left" w:pos="142"/>
                <w:tab w:val="left" w:pos="8931"/>
              </w:tabs>
              <w:ind w:right="-41"/>
              <w:outlineLvl w:val="0"/>
              <w:rPr>
                <w:rFonts w:ascii="Arial" w:hAnsi="Arial" w:cs="Arial"/>
                <w:sz w:val="22"/>
                <w:szCs w:val="22"/>
              </w:rPr>
            </w:pPr>
            <w:r w:rsidRPr="00DC1BA4">
              <w:rPr>
                <w:rFonts w:ascii="Arial" w:hAnsi="Arial" w:cs="Arial"/>
                <w:sz w:val="22"/>
                <w:szCs w:val="22"/>
              </w:rPr>
              <w:t>Межкомнатные двери - деревянные</w:t>
            </w:r>
            <w:r>
              <w:rPr>
                <w:rFonts w:ascii="Arial" w:hAnsi="Arial" w:cs="Arial"/>
                <w:sz w:val="22"/>
                <w:szCs w:val="22"/>
              </w:rPr>
              <w:t>/МДФ или аналог с покраской</w:t>
            </w:r>
            <w:r w:rsidRPr="00DC1BA4">
              <w:rPr>
                <w:rFonts w:ascii="Arial" w:hAnsi="Arial" w:cs="Arial"/>
                <w:sz w:val="22"/>
                <w:szCs w:val="22"/>
              </w:rPr>
              <w:t>.</w:t>
            </w:r>
          </w:p>
        </w:tc>
      </w:tr>
      <w:tr w:rsidR="00373DFD" w:rsidRPr="00DC1BA4" w14:paraId="2EDD18B7" w14:textId="77777777" w:rsidTr="004651CB">
        <w:trPr>
          <w:trHeight w:val="737"/>
        </w:trPr>
        <w:tc>
          <w:tcPr>
            <w:tcW w:w="497" w:type="dxa"/>
          </w:tcPr>
          <w:p w14:paraId="15F35E62"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6</w:t>
            </w:r>
          </w:p>
        </w:tc>
        <w:tc>
          <w:tcPr>
            <w:tcW w:w="3101" w:type="dxa"/>
          </w:tcPr>
          <w:p w14:paraId="3478A22E"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Сантехническое оборудование</w:t>
            </w:r>
          </w:p>
        </w:tc>
        <w:tc>
          <w:tcPr>
            <w:tcW w:w="5621" w:type="dxa"/>
          </w:tcPr>
          <w:p w14:paraId="12F28A9E" w14:textId="41D24102" w:rsidR="00373DFD" w:rsidRPr="00DC1BA4" w:rsidRDefault="00373DFD" w:rsidP="004651CB">
            <w:pPr>
              <w:spacing w:line="280" w:lineRule="exact"/>
              <w:ind w:right="-41"/>
              <w:rPr>
                <w:rFonts w:ascii="Arial" w:hAnsi="Arial" w:cs="Arial"/>
                <w:b/>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Установлено сантехническое оборудование производства</w:t>
            </w:r>
            <w:r w:rsidRPr="00DC1BA4">
              <w:rPr>
                <w:rFonts w:ascii="Arial" w:hAnsi="Arial" w:cs="Arial"/>
                <w:sz w:val="22"/>
                <w:szCs w:val="22"/>
              </w:rPr>
              <w:t xml:space="preserve"> </w:t>
            </w:r>
            <w:r w:rsidR="00725A6D">
              <w:t xml:space="preserve"> </w:t>
            </w:r>
            <w:r w:rsidR="00725A6D" w:rsidRPr="00725A6D">
              <w:rPr>
                <w:rFonts w:ascii="Arial" w:hAnsi="Arial" w:cs="Arial"/>
                <w:bCs/>
                <w:color w:val="000000" w:themeColor="text1"/>
                <w:sz w:val="22"/>
                <w:szCs w:val="22"/>
                <w:shd w:val="clear" w:color="FFFFFF" w:fill="FFFFFF"/>
              </w:rPr>
              <w:t xml:space="preserve">Hansgrohe </w:t>
            </w:r>
            <w:r w:rsidRPr="00DC1BA4">
              <w:rPr>
                <w:rFonts w:ascii="Arial" w:hAnsi="Arial" w:cs="Arial"/>
                <w:bCs/>
                <w:color w:val="000000" w:themeColor="text1"/>
                <w:sz w:val="22"/>
                <w:szCs w:val="22"/>
                <w:shd w:val="clear" w:color="FFFFFF" w:fill="FFFFFF"/>
              </w:rPr>
              <w:t xml:space="preserve"> или аналог</w:t>
            </w:r>
            <w:r w:rsidRPr="00DC1BA4">
              <w:rPr>
                <w:rFonts w:ascii="Arial" w:hAnsi="Arial" w:cs="Arial"/>
                <w:b/>
                <w:bCs/>
                <w:color w:val="000000" w:themeColor="text1"/>
                <w:sz w:val="22"/>
                <w:szCs w:val="22"/>
                <w:shd w:val="clear" w:color="FFFFFF" w:fill="FFFFFF"/>
              </w:rPr>
              <w:t>.</w:t>
            </w:r>
          </w:p>
          <w:p w14:paraId="7DBC82F2" w14:textId="40CF48D8" w:rsidR="00373DFD" w:rsidRPr="00DC1BA4" w:rsidRDefault="00373DFD" w:rsidP="004651CB">
            <w:pPr>
              <w:spacing w:line="280" w:lineRule="exact"/>
              <w:ind w:right="-41"/>
              <w:rPr>
                <w:rFonts w:ascii="Arial" w:hAnsi="Arial" w:cs="Arial"/>
                <w:sz w:val="22"/>
                <w:szCs w:val="22"/>
              </w:rPr>
            </w:pPr>
            <w:r>
              <w:rPr>
                <w:rFonts w:ascii="Arial" w:hAnsi="Arial" w:cs="Arial"/>
                <w:sz w:val="22"/>
                <w:szCs w:val="22"/>
              </w:rPr>
              <w:t xml:space="preserve">Санфаянс </w:t>
            </w:r>
            <w:r w:rsidRPr="00DC1BA4">
              <w:rPr>
                <w:rFonts w:ascii="Arial" w:hAnsi="Arial" w:cs="Arial"/>
                <w:sz w:val="22"/>
                <w:szCs w:val="22"/>
              </w:rPr>
              <w:t xml:space="preserve">производства </w:t>
            </w:r>
            <w:r w:rsidR="00184CAC">
              <w:rPr>
                <w:rFonts w:ascii="Arial" w:hAnsi="Arial" w:cs="Arial"/>
                <w:sz w:val="22"/>
                <w:szCs w:val="22"/>
                <w:lang w:val="en-US"/>
              </w:rPr>
              <w:t>V</w:t>
            </w:r>
            <w:r w:rsidRPr="00AA610A">
              <w:rPr>
                <w:rFonts w:ascii="Arial" w:hAnsi="Arial" w:cs="Arial"/>
                <w:sz w:val="22"/>
                <w:szCs w:val="22"/>
              </w:rPr>
              <w:t>illeroy&amp;</w:t>
            </w:r>
            <w:r w:rsidR="008309C7">
              <w:rPr>
                <w:rFonts w:ascii="Arial" w:hAnsi="Arial" w:cs="Arial"/>
                <w:sz w:val="22"/>
                <w:szCs w:val="22"/>
                <w:lang w:val="en-US"/>
              </w:rPr>
              <w:t>B</w:t>
            </w:r>
            <w:r w:rsidR="008309C7" w:rsidRPr="00AA610A">
              <w:rPr>
                <w:rFonts w:ascii="Arial" w:hAnsi="Arial" w:cs="Arial"/>
                <w:sz w:val="22"/>
                <w:szCs w:val="22"/>
              </w:rPr>
              <w:t xml:space="preserve">och </w:t>
            </w:r>
            <w:r w:rsidR="008309C7" w:rsidRPr="00DC1BA4">
              <w:rPr>
                <w:rFonts w:ascii="Arial" w:hAnsi="Arial" w:cs="Arial"/>
                <w:bCs/>
                <w:color w:val="000000" w:themeColor="text1"/>
                <w:sz w:val="22"/>
                <w:szCs w:val="22"/>
                <w:shd w:val="clear" w:color="FFFFFF" w:fill="FFFFFF"/>
              </w:rPr>
              <w:t>или</w:t>
            </w:r>
            <w:r w:rsidRPr="00DC1BA4">
              <w:rPr>
                <w:rFonts w:ascii="Arial" w:hAnsi="Arial" w:cs="Arial"/>
                <w:bCs/>
                <w:color w:val="000000" w:themeColor="text1"/>
                <w:sz w:val="22"/>
                <w:szCs w:val="22"/>
                <w:shd w:val="clear" w:color="FFFFFF" w:fill="FFFFFF"/>
              </w:rPr>
              <w:t xml:space="preserve"> аналог</w:t>
            </w:r>
            <w:r w:rsidRPr="00DC1BA4">
              <w:rPr>
                <w:rFonts w:ascii="Arial" w:hAnsi="Arial" w:cs="Arial"/>
                <w:sz w:val="22"/>
                <w:szCs w:val="22"/>
              </w:rPr>
              <w:br/>
              <w:t>Душевая кабина в строительном и</w:t>
            </w:r>
            <w:r>
              <w:rPr>
                <w:rFonts w:ascii="Arial" w:hAnsi="Arial" w:cs="Arial"/>
                <w:sz w:val="22"/>
                <w:szCs w:val="22"/>
              </w:rPr>
              <w:t xml:space="preserve">сполнении со стеклянной дверью </w:t>
            </w:r>
            <w:r w:rsidRPr="00DC1BA4">
              <w:rPr>
                <w:rFonts w:ascii="Arial" w:hAnsi="Arial" w:cs="Arial"/>
                <w:bCs/>
                <w:color w:val="000000" w:themeColor="text1"/>
                <w:sz w:val="22"/>
                <w:szCs w:val="22"/>
                <w:shd w:val="clear" w:color="FFFFFF" w:fill="FFFFFF"/>
              </w:rPr>
              <w:t>и/или ванна</w:t>
            </w:r>
          </w:p>
          <w:p w14:paraId="43F87CEB" w14:textId="527FBF32" w:rsidR="00373DFD" w:rsidRPr="00AA610A" w:rsidRDefault="00373DFD" w:rsidP="004651CB">
            <w:pPr>
              <w:spacing w:line="280" w:lineRule="exact"/>
              <w:ind w:right="-41"/>
              <w:rPr>
                <w:rFonts w:ascii="Arial" w:hAnsi="Arial" w:cs="Arial"/>
                <w:sz w:val="22"/>
                <w:szCs w:val="22"/>
              </w:rPr>
            </w:pPr>
            <w:r>
              <w:rPr>
                <w:rFonts w:ascii="Arial" w:hAnsi="Arial" w:cs="Arial"/>
                <w:sz w:val="22"/>
                <w:szCs w:val="22"/>
              </w:rPr>
              <w:t xml:space="preserve">Установлены тумбы под раковины МДФ </w:t>
            </w:r>
          </w:p>
        </w:tc>
      </w:tr>
      <w:tr w:rsidR="00373DFD" w:rsidRPr="00DC1BA4" w14:paraId="46A40974" w14:textId="77777777" w:rsidTr="004651CB">
        <w:trPr>
          <w:trHeight w:val="737"/>
        </w:trPr>
        <w:tc>
          <w:tcPr>
            <w:tcW w:w="497" w:type="dxa"/>
          </w:tcPr>
          <w:p w14:paraId="7309FA0C"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7</w:t>
            </w:r>
          </w:p>
        </w:tc>
        <w:tc>
          <w:tcPr>
            <w:tcW w:w="3101" w:type="dxa"/>
          </w:tcPr>
          <w:p w14:paraId="60CA88D5"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sz w:val="22"/>
                <w:szCs w:val="22"/>
              </w:rPr>
              <w:t>Кухонное оборудование</w:t>
            </w:r>
          </w:p>
        </w:tc>
        <w:tc>
          <w:tcPr>
            <w:tcW w:w="5621" w:type="dxa"/>
          </w:tcPr>
          <w:p w14:paraId="54F03190"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Встроенная корпусная мебель - </w:t>
            </w:r>
            <w:r>
              <w:rPr>
                <w:rFonts w:ascii="Arial" w:hAnsi="Arial" w:cs="Arial"/>
                <w:bCs/>
                <w:sz w:val="22"/>
                <w:szCs w:val="22"/>
                <w:lang w:val="en-US"/>
              </w:rPr>
              <w:t>Dada</w:t>
            </w:r>
            <w:r w:rsidRPr="00DC1BA4">
              <w:rPr>
                <w:rFonts w:ascii="Arial" w:hAnsi="Arial" w:cs="Arial"/>
                <w:bCs/>
                <w:sz w:val="22"/>
                <w:szCs w:val="22"/>
              </w:rPr>
              <w:t xml:space="preserve"> или аналог</w:t>
            </w:r>
            <w:r w:rsidRPr="00DC1BA4">
              <w:rPr>
                <w:rFonts w:ascii="Arial" w:hAnsi="Arial" w:cs="Arial"/>
                <w:sz w:val="22"/>
                <w:szCs w:val="22"/>
              </w:rPr>
              <w:t>.</w:t>
            </w:r>
            <w:r w:rsidRPr="00DC1BA4">
              <w:rPr>
                <w:rFonts w:ascii="Arial" w:hAnsi="Arial" w:cs="Arial"/>
                <w:sz w:val="22"/>
                <w:szCs w:val="22"/>
              </w:rPr>
              <w:br/>
              <w:t xml:space="preserve">Встраиваемая бытовая техника </w:t>
            </w:r>
            <w:r>
              <w:rPr>
                <w:rFonts w:ascii="Arial" w:hAnsi="Arial" w:cs="Arial"/>
                <w:bCs/>
                <w:sz w:val="22"/>
                <w:szCs w:val="22"/>
                <w:lang w:val="en-US"/>
              </w:rPr>
              <w:t>NEFF</w:t>
            </w:r>
            <w:r w:rsidRPr="00AA610A">
              <w:rPr>
                <w:rFonts w:ascii="Arial" w:hAnsi="Arial" w:cs="Arial"/>
                <w:bCs/>
                <w:sz w:val="22"/>
                <w:szCs w:val="22"/>
              </w:rPr>
              <w:t xml:space="preserve"> </w:t>
            </w:r>
            <w:r w:rsidRPr="00DC1BA4">
              <w:rPr>
                <w:rFonts w:ascii="Arial" w:hAnsi="Arial" w:cs="Arial"/>
                <w:sz w:val="22"/>
                <w:szCs w:val="22"/>
              </w:rPr>
              <w:t>или аналог (духовой шкаф, электрическая варочная панель, посудомоечная машина, вытяжка, холодильник</w:t>
            </w:r>
            <w:r>
              <w:rPr>
                <w:rFonts w:ascii="Arial" w:hAnsi="Arial" w:cs="Arial"/>
                <w:sz w:val="22"/>
                <w:szCs w:val="22"/>
              </w:rPr>
              <w:t>, микроволновка</w:t>
            </w:r>
            <w:r w:rsidRPr="00DC1BA4">
              <w:rPr>
                <w:rFonts w:ascii="Arial" w:hAnsi="Arial" w:cs="Arial"/>
                <w:sz w:val="22"/>
                <w:szCs w:val="22"/>
              </w:rPr>
              <w:t>).</w:t>
            </w:r>
          </w:p>
          <w:p w14:paraId="1DAA4784" w14:textId="1063296C"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Столешница из прочных материалов</w:t>
            </w:r>
            <w:r>
              <w:rPr>
                <w:rFonts w:ascii="Arial" w:hAnsi="Arial" w:cs="Arial"/>
                <w:sz w:val="22"/>
                <w:szCs w:val="22"/>
              </w:rPr>
              <w:t>.</w:t>
            </w:r>
            <w:r w:rsidRPr="00DC1BA4">
              <w:rPr>
                <w:rFonts w:ascii="Arial" w:hAnsi="Arial" w:cs="Arial"/>
                <w:sz w:val="22"/>
                <w:szCs w:val="22"/>
              </w:rPr>
              <w:t xml:space="preserve"> </w:t>
            </w:r>
            <w:r>
              <w:rPr>
                <w:rFonts w:ascii="Arial" w:hAnsi="Arial" w:cs="Arial"/>
                <w:sz w:val="22"/>
                <w:szCs w:val="22"/>
              </w:rPr>
              <w:br/>
              <w:t>Фартук – искусственный камень</w:t>
            </w:r>
          </w:p>
          <w:p w14:paraId="28866381"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Выполнены выводы для подключения стиральной и сушильной машин в хозяйственной комнате</w:t>
            </w:r>
            <w:r>
              <w:rPr>
                <w:rFonts w:ascii="Arial" w:hAnsi="Arial" w:cs="Arial"/>
                <w:sz w:val="22"/>
                <w:szCs w:val="22"/>
              </w:rPr>
              <w:t>.</w:t>
            </w:r>
          </w:p>
        </w:tc>
      </w:tr>
      <w:tr w:rsidR="00373DFD" w:rsidRPr="00DC1BA4" w14:paraId="04C284EC" w14:textId="77777777" w:rsidTr="004651CB">
        <w:trPr>
          <w:trHeight w:val="737"/>
        </w:trPr>
        <w:tc>
          <w:tcPr>
            <w:tcW w:w="497" w:type="dxa"/>
          </w:tcPr>
          <w:p w14:paraId="1E0B8CD2"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8</w:t>
            </w:r>
          </w:p>
        </w:tc>
        <w:tc>
          <w:tcPr>
            <w:tcW w:w="3101" w:type="dxa"/>
          </w:tcPr>
          <w:p w14:paraId="3C261A6C"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Электрические системы</w:t>
            </w:r>
          </w:p>
        </w:tc>
        <w:tc>
          <w:tcPr>
            <w:tcW w:w="5621" w:type="dxa"/>
          </w:tcPr>
          <w:p w14:paraId="1CD07BAD"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 </w:t>
            </w:r>
            <w:r>
              <w:rPr>
                <w:rFonts w:ascii="Arial" w:hAnsi="Arial" w:cs="Arial"/>
                <w:sz w:val="22"/>
                <w:szCs w:val="22"/>
              </w:rPr>
              <w:t>к</w:t>
            </w:r>
            <w:r w:rsidRPr="00DC1BA4">
              <w:rPr>
                <w:rFonts w:ascii="Arial" w:hAnsi="Arial" w:cs="Arial"/>
                <w:sz w:val="22"/>
                <w:szCs w:val="22"/>
              </w:rPr>
              <w:t xml:space="preserve">вартире установлен силовой распределительный щит и выполнена разводка системы освещения и силовых розеточных групп, предусмотрена установка выключателей и розеток. </w:t>
            </w:r>
          </w:p>
          <w:p w14:paraId="0525588B"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Предусмотрено устройство</w:t>
            </w:r>
            <w:r>
              <w:rPr>
                <w:rFonts w:ascii="Arial" w:hAnsi="Arial" w:cs="Arial"/>
                <w:sz w:val="22"/>
                <w:szCs w:val="22"/>
              </w:rPr>
              <w:t xml:space="preserve"> системы теплого пола в СУ</w:t>
            </w:r>
          </w:p>
        </w:tc>
      </w:tr>
      <w:tr w:rsidR="00373DFD" w:rsidRPr="00DC1BA4" w14:paraId="2B0F358A" w14:textId="77777777" w:rsidTr="004651CB">
        <w:trPr>
          <w:trHeight w:val="737"/>
        </w:trPr>
        <w:tc>
          <w:tcPr>
            <w:tcW w:w="497" w:type="dxa"/>
          </w:tcPr>
          <w:p w14:paraId="3571FC98"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9</w:t>
            </w:r>
          </w:p>
        </w:tc>
        <w:tc>
          <w:tcPr>
            <w:tcW w:w="3101" w:type="dxa"/>
          </w:tcPr>
          <w:p w14:paraId="70F42929"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Светотехническое оборудование</w:t>
            </w:r>
          </w:p>
        </w:tc>
        <w:tc>
          <w:tcPr>
            <w:tcW w:w="5621" w:type="dxa"/>
          </w:tcPr>
          <w:p w14:paraId="4DB37E7C" w14:textId="74610903"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Встраивае</w:t>
            </w:r>
            <w:r>
              <w:rPr>
                <w:rFonts w:ascii="Arial" w:hAnsi="Arial" w:cs="Arial"/>
                <w:sz w:val="22"/>
                <w:szCs w:val="22"/>
              </w:rPr>
              <w:t>мые светильники</w:t>
            </w:r>
            <w:r w:rsidR="005A28F7">
              <w:rPr>
                <w:rFonts w:ascii="Arial" w:hAnsi="Arial" w:cs="Arial"/>
                <w:sz w:val="22"/>
                <w:szCs w:val="22"/>
              </w:rPr>
              <w:t>, в</w:t>
            </w:r>
            <w:r w:rsidRPr="00DC1BA4">
              <w:rPr>
                <w:rFonts w:ascii="Arial" w:hAnsi="Arial" w:cs="Arial"/>
                <w:sz w:val="22"/>
                <w:szCs w:val="22"/>
              </w:rPr>
              <w:t>ыводы для центрального</w:t>
            </w:r>
            <w:r>
              <w:rPr>
                <w:rFonts w:ascii="Arial" w:hAnsi="Arial" w:cs="Arial"/>
                <w:sz w:val="22"/>
                <w:szCs w:val="22"/>
              </w:rPr>
              <w:t xml:space="preserve"> освещения</w:t>
            </w:r>
            <w:r w:rsidRPr="00DC1BA4">
              <w:rPr>
                <w:rFonts w:ascii="Arial" w:hAnsi="Arial" w:cs="Arial"/>
                <w:sz w:val="22"/>
                <w:szCs w:val="22"/>
              </w:rPr>
              <w:t>.</w:t>
            </w:r>
          </w:p>
          <w:p w14:paraId="7A084A16"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bCs/>
                <w:color w:val="000000" w:themeColor="text1"/>
                <w:sz w:val="22"/>
                <w:szCs w:val="22"/>
                <w:shd w:val="clear" w:color="FFFFFF" w:fill="FFFFFF"/>
              </w:rPr>
              <w:t>Розетки и выключатели – производитель</w:t>
            </w:r>
            <w:r>
              <w:rPr>
                <w:rFonts w:ascii="Arial" w:hAnsi="Arial" w:cs="Arial"/>
                <w:bCs/>
                <w:color w:val="000000" w:themeColor="text1"/>
                <w:sz w:val="22"/>
                <w:szCs w:val="22"/>
                <w:shd w:val="clear" w:color="FFFFFF" w:fill="FFFFFF"/>
              </w:rPr>
              <w:t xml:space="preserve"> </w:t>
            </w:r>
            <w:r>
              <w:rPr>
                <w:rFonts w:ascii="Arial" w:hAnsi="Arial" w:cs="Arial"/>
                <w:bCs/>
                <w:color w:val="000000" w:themeColor="text1"/>
                <w:sz w:val="22"/>
                <w:szCs w:val="22"/>
                <w:shd w:val="clear" w:color="FFFFFF" w:fill="FFFFFF"/>
                <w:lang w:val="en-US"/>
              </w:rPr>
              <w:t>Vimar</w:t>
            </w:r>
            <w:r w:rsidRPr="00DC1BA4">
              <w:rPr>
                <w:rFonts w:ascii="Arial" w:hAnsi="Arial" w:cs="Arial"/>
                <w:bCs/>
                <w:color w:val="000000" w:themeColor="text1"/>
                <w:sz w:val="22"/>
                <w:szCs w:val="22"/>
                <w:shd w:val="clear" w:color="FFFFFF" w:fill="FFFFFF"/>
              </w:rPr>
              <w:t xml:space="preserve"> или аналог</w:t>
            </w:r>
            <w:r>
              <w:rPr>
                <w:rFonts w:ascii="Arial" w:hAnsi="Arial" w:cs="Arial"/>
                <w:bCs/>
                <w:color w:val="000000" w:themeColor="text1"/>
                <w:sz w:val="22"/>
                <w:szCs w:val="22"/>
                <w:shd w:val="clear" w:color="FFFFFF" w:fill="FFFFFF"/>
              </w:rPr>
              <w:t>.</w:t>
            </w:r>
          </w:p>
        </w:tc>
      </w:tr>
      <w:tr w:rsidR="00373DFD" w:rsidRPr="00DC1BA4" w14:paraId="37D20AA4" w14:textId="77777777" w:rsidTr="004651CB">
        <w:trPr>
          <w:trHeight w:val="737"/>
        </w:trPr>
        <w:tc>
          <w:tcPr>
            <w:tcW w:w="497" w:type="dxa"/>
          </w:tcPr>
          <w:p w14:paraId="0185B93E"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10</w:t>
            </w:r>
          </w:p>
        </w:tc>
        <w:tc>
          <w:tcPr>
            <w:tcW w:w="3101" w:type="dxa"/>
          </w:tcPr>
          <w:p w14:paraId="0220254B"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Отопление, вентиляция, кондиционирование</w:t>
            </w:r>
          </w:p>
        </w:tc>
        <w:tc>
          <w:tcPr>
            <w:tcW w:w="5621" w:type="dxa"/>
          </w:tcPr>
          <w:p w14:paraId="26435057"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 квартире предусмотрена система отопления, установлены встраиваемые в пол конвекторы или напольные радиаторы </w:t>
            </w:r>
            <w:r w:rsidRPr="00DC1BA4">
              <w:rPr>
                <w:rFonts w:ascii="Arial" w:hAnsi="Arial" w:cs="Arial"/>
                <w:bCs/>
                <w:sz w:val="22"/>
                <w:szCs w:val="22"/>
              </w:rPr>
              <w:t>Kermi, Purmo или аналог</w:t>
            </w:r>
            <w:r w:rsidRPr="00DC1BA4">
              <w:rPr>
                <w:rFonts w:ascii="Arial" w:hAnsi="Arial" w:cs="Arial"/>
                <w:sz w:val="22"/>
                <w:szCs w:val="22"/>
              </w:rPr>
              <w:t xml:space="preserve">. </w:t>
            </w:r>
            <w:r w:rsidRPr="00DC1BA4">
              <w:rPr>
                <w:rFonts w:ascii="Arial" w:hAnsi="Arial" w:cs="Arial"/>
                <w:sz w:val="22"/>
                <w:szCs w:val="22"/>
              </w:rPr>
              <w:br/>
              <w:t xml:space="preserve">В </w:t>
            </w:r>
            <w:r>
              <w:rPr>
                <w:rFonts w:ascii="Arial" w:hAnsi="Arial" w:cs="Arial"/>
                <w:sz w:val="22"/>
                <w:szCs w:val="22"/>
              </w:rPr>
              <w:t>к</w:t>
            </w:r>
            <w:r w:rsidRPr="00DC1BA4">
              <w:rPr>
                <w:rFonts w:ascii="Arial" w:hAnsi="Arial" w:cs="Arial"/>
                <w:sz w:val="22"/>
                <w:szCs w:val="22"/>
              </w:rPr>
              <w:t xml:space="preserve">вартире предусмотрены поквартирные системы приточно-вытяжной вентиляции и кондиционирования, </w:t>
            </w:r>
            <w:r w:rsidRPr="00DC1BA4">
              <w:rPr>
                <w:rFonts w:ascii="Arial" w:hAnsi="Arial" w:cs="Arial"/>
                <w:bCs/>
                <w:sz w:val="22"/>
                <w:szCs w:val="22"/>
                <w:lang w:val="en-US"/>
              </w:rPr>
              <w:t>LG</w:t>
            </w:r>
            <w:r w:rsidRPr="00DC1BA4">
              <w:rPr>
                <w:rFonts w:ascii="Arial" w:hAnsi="Arial" w:cs="Arial"/>
                <w:bCs/>
                <w:sz w:val="22"/>
                <w:szCs w:val="22"/>
              </w:rPr>
              <w:t xml:space="preserve"> или аналог</w:t>
            </w:r>
            <w:r w:rsidRPr="00DC1BA4">
              <w:rPr>
                <w:rFonts w:ascii="Arial" w:hAnsi="Arial" w:cs="Arial"/>
                <w:sz w:val="22"/>
                <w:szCs w:val="22"/>
              </w:rPr>
              <w:t>.</w:t>
            </w:r>
          </w:p>
          <w:p w14:paraId="7F6DF161"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Предусмотрено устройство вытяжек из санитарных узлов и самостоятельных вытяжек от кухонных зонтов. </w:t>
            </w:r>
          </w:p>
        </w:tc>
      </w:tr>
      <w:tr w:rsidR="00373DFD" w:rsidRPr="00DC1BA4" w14:paraId="0631BF71" w14:textId="77777777" w:rsidTr="004651CB">
        <w:trPr>
          <w:trHeight w:val="737"/>
        </w:trPr>
        <w:tc>
          <w:tcPr>
            <w:tcW w:w="497" w:type="dxa"/>
          </w:tcPr>
          <w:p w14:paraId="0FEF0322"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11</w:t>
            </w:r>
          </w:p>
        </w:tc>
        <w:tc>
          <w:tcPr>
            <w:tcW w:w="3101" w:type="dxa"/>
          </w:tcPr>
          <w:p w14:paraId="5F57E2C0"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Водоснабжение и канализация</w:t>
            </w:r>
          </w:p>
        </w:tc>
        <w:tc>
          <w:tcPr>
            <w:tcW w:w="5621" w:type="dxa"/>
          </w:tcPr>
          <w:p w14:paraId="49A2D0D1"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 </w:t>
            </w:r>
            <w:r>
              <w:rPr>
                <w:rFonts w:ascii="Arial" w:hAnsi="Arial" w:cs="Arial"/>
                <w:sz w:val="22"/>
                <w:szCs w:val="22"/>
              </w:rPr>
              <w:t>к</w:t>
            </w:r>
            <w:r w:rsidRPr="00DC1BA4">
              <w:rPr>
                <w:rFonts w:ascii="Arial" w:hAnsi="Arial" w:cs="Arial"/>
                <w:sz w:val="22"/>
                <w:szCs w:val="22"/>
              </w:rPr>
              <w:t>вартире выполняется монтаж трубной разводки сетей холодного, горячего водоснабжения и канализации с установкой сантехнической арматуры в санузлах и санфаянса.</w:t>
            </w:r>
          </w:p>
        </w:tc>
      </w:tr>
      <w:tr w:rsidR="00373DFD" w:rsidRPr="00DC1BA4" w14:paraId="6950CFD8" w14:textId="77777777" w:rsidTr="004651CB">
        <w:trPr>
          <w:trHeight w:val="737"/>
        </w:trPr>
        <w:tc>
          <w:tcPr>
            <w:tcW w:w="497" w:type="dxa"/>
          </w:tcPr>
          <w:p w14:paraId="3D89F98A"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12</w:t>
            </w:r>
          </w:p>
        </w:tc>
        <w:tc>
          <w:tcPr>
            <w:tcW w:w="3101" w:type="dxa"/>
          </w:tcPr>
          <w:p w14:paraId="7136F267"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Слаботочные системы</w:t>
            </w:r>
          </w:p>
        </w:tc>
        <w:tc>
          <w:tcPr>
            <w:tcW w:w="5621" w:type="dxa"/>
          </w:tcPr>
          <w:p w14:paraId="63FE605D"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 </w:t>
            </w:r>
            <w:r>
              <w:rPr>
                <w:rFonts w:ascii="Arial" w:hAnsi="Arial" w:cs="Arial"/>
                <w:sz w:val="22"/>
                <w:szCs w:val="22"/>
              </w:rPr>
              <w:t>к</w:t>
            </w:r>
            <w:r w:rsidRPr="00DC1BA4">
              <w:rPr>
                <w:rFonts w:ascii="Arial" w:hAnsi="Arial" w:cs="Arial"/>
                <w:sz w:val="22"/>
                <w:szCs w:val="22"/>
              </w:rPr>
              <w:t>вартире выполняется внутриквартирная разводка слаботочных кабельных трасс и установка розеток ТV, телефонии и Интернета.</w:t>
            </w:r>
          </w:p>
          <w:p w14:paraId="30C3AEDF"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Предусмотрена установка видео аппаратов домофонной связи.</w:t>
            </w:r>
          </w:p>
          <w:p w14:paraId="5E1867BE"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Предусмотрена система защиты от протечек</w:t>
            </w:r>
            <w:r>
              <w:rPr>
                <w:rFonts w:ascii="Arial" w:hAnsi="Arial" w:cs="Arial"/>
                <w:sz w:val="22"/>
                <w:szCs w:val="22"/>
              </w:rPr>
              <w:t>.</w:t>
            </w:r>
            <w:r w:rsidRPr="00DC1BA4">
              <w:rPr>
                <w:rFonts w:ascii="Arial" w:hAnsi="Arial" w:cs="Arial"/>
                <w:sz w:val="22"/>
                <w:szCs w:val="22"/>
              </w:rPr>
              <w:t xml:space="preserve">  </w:t>
            </w:r>
          </w:p>
        </w:tc>
      </w:tr>
      <w:tr w:rsidR="00373DFD" w:rsidRPr="00DC1BA4" w14:paraId="308D23AF" w14:textId="77777777" w:rsidTr="004651CB">
        <w:trPr>
          <w:trHeight w:val="737"/>
        </w:trPr>
        <w:tc>
          <w:tcPr>
            <w:tcW w:w="497" w:type="dxa"/>
          </w:tcPr>
          <w:p w14:paraId="5C4279EB" w14:textId="77777777" w:rsidR="00373DFD" w:rsidRPr="00DC1BA4" w:rsidRDefault="00373DFD" w:rsidP="004651CB">
            <w:pPr>
              <w:tabs>
                <w:tab w:val="left" w:pos="142"/>
                <w:tab w:val="left" w:pos="8931"/>
              </w:tabs>
              <w:spacing w:line="360" w:lineRule="auto"/>
              <w:ind w:right="-41"/>
              <w:jc w:val="center"/>
              <w:outlineLvl w:val="0"/>
              <w:rPr>
                <w:rFonts w:ascii="Arial" w:hAnsi="Arial" w:cs="Arial"/>
                <w:bCs/>
                <w:color w:val="000000" w:themeColor="text1"/>
                <w:sz w:val="22"/>
                <w:szCs w:val="22"/>
                <w:shd w:val="clear" w:color="FFFFFF" w:fill="FFFFFF"/>
                <w:lang w:val="en-US"/>
              </w:rPr>
            </w:pPr>
            <w:r w:rsidRPr="00DC1BA4">
              <w:rPr>
                <w:rFonts w:ascii="Arial" w:hAnsi="Arial" w:cs="Arial"/>
                <w:bCs/>
                <w:color w:val="000000" w:themeColor="text1"/>
                <w:sz w:val="22"/>
                <w:szCs w:val="22"/>
                <w:shd w:val="clear" w:color="FFFFFF" w:fill="FFFFFF"/>
                <w:lang w:val="en-US"/>
              </w:rPr>
              <w:t>13</w:t>
            </w:r>
          </w:p>
        </w:tc>
        <w:tc>
          <w:tcPr>
            <w:tcW w:w="3101" w:type="dxa"/>
          </w:tcPr>
          <w:p w14:paraId="7D4C0E26" w14:textId="77777777" w:rsidR="00373DFD" w:rsidRPr="00DC1BA4" w:rsidRDefault="00373DFD" w:rsidP="004651CB">
            <w:pPr>
              <w:tabs>
                <w:tab w:val="left" w:pos="142"/>
                <w:tab w:val="left" w:pos="8931"/>
              </w:tabs>
              <w:spacing w:line="360" w:lineRule="auto"/>
              <w:ind w:right="-41"/>
              <w:outlineLvl w:val="0"/>
              <w:rPr>
                <w:rFonts w:ascii="Arial" w:hAnsi="Arial" w:cs="Arial"/>
                <w:bCs/>
                <w:color w:val="000000" w:themeColor="text1"/>
                <w:sz w:val="22"/>
                <w:szCs w:val="22"/>
                <w:shd w:val="clear" w:color="FFFFFF" w:fill="FFFFFF"/>
              </w:rPr>
            </w:pPr>
            <w:r w:rsidRPr="00DC1BA4">
              <w:rPr>
                <w:rFonts w:ascii="Arial" w:hAnsi="Arial" w:cs="Arial"/>
                <w:bCs/>
                <w:color w:val="000000" w:themeColor="text1"/>
                <w:sz w:val="22"/>
                <w:szCs w:val="22"/>
                <w:shd w:val="clear" w:color="FFFFFF" w:fill="FFFFFF"/>
              </w:rPr>
              <w:t>Система пожаротушения</w:t>
            </w:r>
          </w:p>
        </w:tc>
        <w:tc>
          <w:tcPr>
            <w:tcW w:w="5621" w:type="dxa"/>
          </w:tcPr>
          <w:p w14:paraId="69C7C994" w14:textId="77777777" w:rsidR="00373DFD" w:rsidRPr="00DC1BA4" w:rsidRDefault="00373DFD" w:rsidP="004651CB">
            <w:pPr>
              <w:spacing w:line="280" w:lineRule="exact"/>
              <w:ind w:right="-41"/>
              <w:rPr>
                <w:rFonts w:ascii="Arial" w:hAnsi="Arial" w:cs="Arial"/>
                <w:sz w:val="22"/>
                <w:szCs w:val="22"/>
              </w:rPr>
            </w:pPr>
            <w:r w:rsidRPr="00DC1BA4">
              <w:rPr>
                <w:rFonts w:ascii="Arial" w:hAnsi="Arial" w:cs="Arial"/>
                <w:sz w:val="22"/>
                <w:szCs w:val="22"/>
              </w:rPr>
              <w:t xml:space="preserve">В квартире предусмотрена система пожарной сигнализации, датчики устанавливаются при входе в </w:t>
            </w:r>
            <w:r>
              <w:rPr>
                <w:rFonts w:ascii="Arial" w:hAnsi="Arial" w:cs="Arial"/>
                <w:sz w:val="22"/>
                <w:szCs w:val="22"/>
              </w:rPr>
              <w:t>к</w:t>
            </w:r>
            <w:r w:rsidRPr="00DC1BA4">
              <w:rPr>
                <w:rFonts w:ascii="Arial" w:hAnsi="Arial" w:cs="Arial"/>
                <w:sz w:val="22"/>
                <w:szCs w:val="22"/>
              </w:rPr>
              <w:t>вартиру.</w:t>
            </w:r>
          </w:p>
        </w:tc>
      </w:tr>
    </w:tbl>
    <w:p w14:paraId="50EA0A83" w14:textId="77777777" w:rsidR="00D90D7A" w:rsidRPr="00A5714C" w:rsidRDefault="00D90D7A" w:rsidP="00A5714C">
      <w:pPr>
        <w:tabs>
          <w:tab w:val="left" w:pos="142"/>
          <w:tab w:val="left" w:pos="8931"/>
        </w:tabs>
        <w:spacing w:after="0" w:line="240" w:lineRule="auto"/>
        <w:ind w:right="-41"/>
        <w:jc w:val="both"/>
        <w:rPr>
          <w:rFonts w:ascii="Arial" w:eastAsia="Times New Roman" w:hAnsi="Arial" w:cs="Arial"/>
          <w:lang w:eastAsia="ru-RU"/>
        </w:rPr>
      </w:pPr>
    </w:p>
    <w:p w14:paraId="5C338397" w14:textId="77777777" w:rsidR="00D90D7A" w:rsidRPr="00A5714C" w:rsidRDefault="00D90D7A" w:rsidP="00A5714C">
      <w:pPr>
        <w:spacing w:after="0"/>
        <w:ind w:right="-41"/>
        <w:jc w:val="both"/>
        <w:rPr>
          <w:rFonts w:ascii="Arial" w:eastAsia="Times New Roman" w:hAnsi="Arial" w:cs="Arial"/>
          <w:lang w:eastAsia="ru-RU"/>
        </w:rPr>
      </w:pPr>
    </w:p>
    <w:p w14:paraId="390C4F12" w14:textId="77777777" w:rsidR="00373DFD" w:rsidRDefault="00373DFD" w:rsidP="00A5714C">
      <w:pPr>
        <w:spacing w:after="0"/>
        <w:ind w:right="-41"/>
        <w:jc w:val="both"/>
        <w:rPr>
          <w:rFonts w:ascii="Arial" w:eastAsia="Times New Roman" w:hAnsi="Arial" w:cs="Arial"/>
          <w:lang w:eastAsia="ru-RU"/>
        </w:rPr>
      </w:pPr>
    </w:p>
    <w:p w14:paraId="74606B4F" w14:textId="77777777" w:rsidR="00373DFD" w:rsidRDefault="00373DFD" w:rsidP="00A5714C">
      <w:pPr>
        <w:spacing w:after="0"/>
        <w:ind w:right="-41"/>
        <w:jc w:val="both"/>
        <w:rPr>
          <w:rFonts w:ascii="Arial" w:eastAsia="Times New Roman" w:hAnsi="Arial" w:cs="Arial"/>
          <w:lang w:eastAsia="ru-RU"/>
        </w:rPr>
      </w:pPr>
    </w:p>
    <w:p w14:paraId="7EA33107" w14:textId="77777777" w:rsidR="00373DFD" w:rsidRDefault="00373DFD" w:rsidP="00A5714C">
      <w:pPr>
        <w:spacing w:after="0"/>
        <w:ind w:right="-41"/>
        <w:jc w:val="both"/>
        <w:rPr>
          <w:rFonts w:ascii="Arial" w:eastAsia="Times New Roman" w:hAnsi="Arial" w:cs="Arial"/>
          <w:lang w:eastAsia="ru-RU"/>
        </w:rPr>
      </w:pPr>
    </w:p>
    <w:p w14:paraId="77485377" w14:textId="77777777" w:rsidR="00373DFD" w:rsidRDefault="00373DFD" w:rsidP="00A5714C">
      <w:pPr>
        <w:spacing w:after="0"/>
        <w:ind w:right="-41"/>
        <w:jc w:val="both"/>
        <w:rPr>
          <w:rFonts w:ascii="Arial" w:eastAsia="Times New Roman" w:hAnsi="Arial" w:cs="Arial"/>
          <w:lang w:eastAsia="ru-RU"/>
        </w:rPr>
      </w:pPr>
    </w:p>
    <w:p w14:paraId="62ED210A" w14:textId="77777777" w:rsidR="00373DFD" w:rsidRDefault="00373DFD" w:rsidP="00A5714C">
      <w:pPr>
        <w:spacing w:after="0"/>
        <w:ind w:right="-41"/>
        <w:jc w:val="both"/>
        <w:rPr>
          <w:rFonts w:ascii="Arial" w:eastAsia="Times New Roman" w:hAnsi="Arial" w:cs="Arial"/>
          <w:lang w:eastAsia="ru-RU"/>
        </w:rPr>
      </w:pPr>
    </w:p>
    <w:p w14:paraId="7BF8C2A3" w14:textId="77777777" w:rsidR="00373DFD" w:rsidRDefault="00373DFD" w:rsidP="00A5714C">
      <w:pPr>
        <w:spacing w:after="0"/>
        <w:ind w:right="-41"/>
        <w:jc w:val="both"/>
        <w:rPr>
          <w:rFonts w:ascii="Arial" w:eastAsia="Times New Roman" w:hAnsi="Arial" w:cs="Arial"/>
          <w:lang w:eastAsia="ru-RU"/>
        </w:rPr>
      </w:pPr>
    </w:p>
    <w:p w14:paraId="3F4C0E79" w14:textId="63562C92" w:rsidR="00D90D7A" w:rsidRPr="00A5714C" w:rsidRDefault="00D90D7A" w:rsidP="00A5714C">
      <w:pPr>
        <w:spacing w:after="0"/>
        <w:ind w:right="-41"/>
        <w:jc w:val="both"/>
        <w:rPr>
          <w:rFonts w:ascii="Arial" w:eastAsia="Times New Roman" w:hAnsi="Arial" w:cs="Arial"/>
          <w:lang w:eastAsia="ru-RU"/>
        </w:rPr>
      </w:pPr>
      <w:r w:rsidRPr="00A5714C">
        <w:rPr>
          <w:rFonts w:ascii="Arial" w:eastAsia="Times New Roman" w:hAnsi="Arial" w:cs="Arial"/>
          <w:lang w:eastAsia="ru-RU"/>
        </w:rPr>
        <w:t>Стороны согласились, что в случае снятия изготовителем с производства используемых материало</w:t>
      </w:r>
      <w:r w:rsidR="00524B8B">
        <w:rPr>
          <w:rFonts w:ascii="Arial" w:eastAsia="Times New Roman" w:hAnsi="Arial" w:cs="Arial"/>
          <w:lang w:eastAsia="ru-RU"/>
        </w:rPr>
        <w:t>в и/или оборудования, увеличения</w:t>
      </w:r>
      <w:r w:rsidRPr="00A5714C">
        <w:rPr>
          <w:rFonts w:ascii="Arial" w:eastAsia="Times New Roman" w:hAnsi="Arial" w:cs="Arial"/>
          <w:lang w:eastAsia="ru-RU"/>
        </w:rPr>
        <w:t xml:space="preserve"> стоимости материалов и/или оборудования и прочие обстоятельства, Застройщик вправе заменить оборудование и/или материалы, используемые при выполнении работ по внутренней отделке, на соответствующие указанному варианту/стилю внутренней отделки оборудование и/или материалы с аналогичными, либо улучшенными характеристиками, аналогичного либо выше класса, модели, марки, серии, артикула, без изменения Цены Договора и стоимости одного квадратного метра площади Объекта, установленных в Приложении № 1 Договора. Стороны подтверждают, что указанные изменения не являются изменением условий Договора, не требуют подписания дополнительного соглашения к Договору и осуществляются путем направления Застройщиком уведомления Участником с указанием произведенных изменений и обстоятельств, послуживших причиной осуществления таких изменений, в течение 30 (Тридцать) рабочих дней с момента осуществления изменений</w:t>
      </w:r>
      <w:r w:rsidR="00ED5B46">
        <w:rPr>
          <w:rFonts w:ascii="Arial" w:eastAsia="Times New Roman" w:hAnsi="Arial" w:cs="Arial"/>
          <w:lang w:eastAsia="ru-RU"/>
        </w:rPr>
        <w:t>.</w:t>
      </w:r>
    </w:p>
    <w:p w14:paraId="52AB15B0" w14:textId="77777777" w:rsidR="00352632" w:rsidRPr="00A5714C" w:rsidRDefault="00352632" w:rsidP="00FA07F2">
      <w:pPr>
        <w:spacing w:after="0"/>
        <w:ind w:right="-1"/>
        <w:jc w:val="both"/>
        <w:rPr>
          <w:rFonts w:ascii="Arial" w:eastAsia="Times New Roman" w:hAnsi="Arial" w:cs="Arial"/>
          <w:b/>
          <w:lang w:eastAsia="ru-RU"/>
        </w:rPr>
      </w:pPr>
    </w:p>
    <w:p w14:paraId="086BE50C" w14:textId="77777777" w:rsidR="00A250D0" w:rsidRPr="00A5714C" w:rsidRDefault="00A250D0" w:rsidP="00FA07F2">
      <w:pPr>
        <w:spacing w:after="0"/>
        <w:ind w:right="-1"/>
        <w:jc w:val="center"/>
        <w:rPr>
          <w:rFonts w:ascii="Arial" w:eastAsia="Times New Roman" w:hAnsi="Arial" w:cs="Arial"/>
          <w:b/>
          <w:lang w:eastAsia="ru-RU"/>
        </w:rPr>
      </w:pPr>
    </w:p>
    <w:p w14:paraId="2E3EA440" w14:textId="77777777" w:rsidR="00A250D0" w:rsidRPr="00A5714C" w:rsidRDefault="00A250D0" w:rsidP="00FA07F2">
      <w:pPr>
        <w:spacing w:after="0"/>
        <w:jc w:val="center"/>
        <w:rPr>
          <w:rFonts w:ascii="Arial" w:eastAsia="Times New Roman" w:hAnsi="Arial" w:cs="Arial"/>
          <w:b/>
          <w:lang w:eastAsia="ru-RU"/>
        </w:rPr>
      </w:pPr>
      <w:r w:rsidRPr="00A5714C">
        <w:rPr>
          <w:rFonts w:ascii="Arial" w:eastAsia="Times New Roman" w:hAnsi="Arial" w:cs="Arial"/>
          <w:b/>
          <w:lang w:eastAsia="ru-RU"/>
        </w:rPr>
        <w:t xml:space="preserve">Подписи </w:t>
      </w:r>
      <w:r w:rsidR="0046058D" w:rsidRPr="00A5714C">
        <w:rPr>
          <w:rFonts w:ascii="Arial" w:eastAsia="Times New Roman" w:hAnsi="Arial" w:cs="Arial"/>
          <w:b/>
          <w:lang w:eastAsia="ru-RU"/>
        </w:rPr>
        <w:t>С</w:t>
      </w:r>
      <w:r w:rsidRPr="00A5714C">
        <w:rPr>
          <w:rFonts w:ascii="Arial" w:eastAsia="Times New Roman" w:hAnsi="Arial" w:cs="Arial"/>
          <w:b/>
          <w:lang w:eastAsia="ru-RU"/>
        </w:rPr>
        <w:t>торон</w:t>
      </w:r>
    </w:p>
    <w:p w14:paraId="342FE924" w14:textId="77777777" w:rsidR="00A250D0" w:rsidRPr="00A5714C" w:rsidRDefault="00A250D0" w:rsidP="00FA07F2">
      <w:pPr>
        <w:spacing w:after="0"/>
        <w:rPr>
          <w:rFonts w:ascii="Arial" w:eastAsia="Times New Roman" w:hAnsi="Arial" w:cs="Arial"/>
          <w:lang w:val="en-US" w:eastAsia="ru-RU"/>
        </w:rPr>
      </w:pPr>
    </w:p>
    <w:tbl>
      <w:tblPr>
        <w:tblW w:w="4754" w:type="pct"/>
        <w:tblInd w:w="392" w:type="dxa"/>
        <w:tblLook w:val="0000" w:firstRow="0" w:lastRow="0" w:firstColumn="0" w:lastColumn="0" w:noHBand="0" w:noVBand="0"/>
      </w:tblPr>
      <w:tblGrid>
        <w:gridCol w:w="4712"/>
        <w:gridCol w:w="4819"/>
      </w:tblGrid>
      <w:tr w:rsidR="00EC3B8D" w:rsidRPr="00A5714C" w14:paraId="10566E00" w14:textId="77777777" w:rsidTr="00DC1BA4">
        <w:trPr>
          <w:trHeight w:val="1796"/>
        </w:trPr>
        <w:tc>
          <w:tcPr>
            <w:tcW w:w="2472" w:type="pct"/>
          </w:tcPr>
          <w:p w14:paraId="636BA402" w14:textId="77777777" w:rsidR="00EC3B8D" w:rsidRPr="00A5714C" w:rsidRDefault="00EC3B8D" w:rsidP="00DC1BA4">
            <w:pPr>
              <w:spacing w:after="0" w:line="240" w:lineRule="auto"/>
              <w:rPr>
                <w:rFonts w:ascii="Arial" w:eastAsia="Arial Unicode MS" w:hAnsi="Arial" w:cs="Arial"/>
                <w:b/>
                <w:lang w:eastAsia="ru-RU"/>
              </w:rPr>
            </w:pPr>
            <w:r w:rsidRPr="00A5714C">
              <w:rPr>
                <w:rFonts w:ascii="Arial" w:eastAsia="Arial Unicode MS" w:hAnsi="Arial" w:cs="Arial"/>
                <w:b/>
                <w:lang w:eastAsia="ru-RU"/>
              </w:rPr>
              <w:t>Застройщик:</w:t>
            </w:r>
          </w:p>
          <w:p w14:paraId="337FDA69" w14:textId="3813973B" w:rsidR="00EC3B8D" w:rsidRPr="00A5714C" w:rsidRDefault="00D90D7A" w:rsidP="00DC1BA4">
            <w:pPr>
              <w:spacing w:after="0" w:line="240" w:lineRule="auto"/>
              <w:rPr>
                <w:rFonts w:ascii="Arial" w:eastAsia="Arial Unicode MS" w:hAnsi="Arial" w:cs="Arial"/>
                <w:b/>
                <w:lang w:eastAsia="ru-RU"/>
              </w:rPr>
            </w:pPr>
            <w:r w:rsidRPr="00A5714C">
              <w:rPr>
                <w:rFonts w:ascii="Arial" w:eastAsia="Arial Unicode MS" w:hAnsi="Arial" w:cs="Arial"/>
                <w:b/>
                <w:lang w:eastAsia="ru-RU"/>
              </w:rPr>
              <w:t>А</w:t>
            </w:r>
            <w:r w:rsidR="00EC3B8D" w:rsidRPr="00A5714C">
              <w:rPr>
                <w:rFonts w:ascii="Arial" w:eastAsia="Arial Unicode MS" w:hAnsi="Arial" w:cs="Arial"/>
                <w:b/>
                <w:lang w:eastAsia="ru-RU"/>
              </w:rPr>
              <w:t>кционерное общество «Научно-производственная фирма «Спектр ЛК»</w:t>
            </w:r>
          </w:p>
          <w:p w14:paraId="4AEAC762" w14:textId="77777777" w:rsidR="00EC3B8D" w:rsidRPr="00A5714C" w:rsidRDefault="00EC3B8D" w:rsidP="00DC1BA4">
            <w:pPr>
              <w:spacing w:after="0" w:line="240" w:lineRule="auto"/>
              <w:rPr>
                <w:rFonts w:ascii="Arial" w:eastAsia="Arial Unicode MS" w:hAnsi="Arial" w:cs="Arial"/>
                <w:b/>
                <w:lang w:eastAsia="ru-RU"/>
              </w:rPr>
            </w:pPr>
          </w:p>
          <w:p w14:paraId="2BEFE141" w14:textId="77777777" w:rsidR="00EC3B8D" w:rsidRPr="00A5714C" w:rsidRDefault="00EC3B8D" w:rsidP="00DC1BA4">
            <w:pPr>
              <w:spacing w:after="0" w:line="240" w:lineRule="auto"/>
              <w:rPr>
                <w:rFonts w:ascii="Arial" w:eastAsia="Arial Unicode MS" w:hAnsi="Arial" w:cs="Arial"/>
                <w:lang w:eastAsia="ru-RU"/>
              </w:rPr>
            </w:pPr>
            <w:r w:rsidRPr="00A5714C">
              <w:rPr>
                <w:rFonts w:ascii="Arial" w:eastAsia="Arial Unicode MS" w:hAnsi="Arial" w:cs="Arial"/>
                <w:lang w:eastAsia="ru-RU"/>
              </w:rPr>
              <w:t>Генеральный директор</w:t>
            </w:r>
          </w:p>
          <w:p w14:paraId="2CA14E9C" w14:textId="77777777" w:rsidR="00EC3B8D" w:rsidRPr="00A5714C" w:rsidRDefault="00EC3B8D" w:rsidP="00DC1BA4">
            <w:pPr>
              <w:spacing w:after="0" w:line="240" w:lineRule="auto"/>
              <w:rPr>
                <w:rFonts w:ascii="Arial" w:eastAsia="Arial Unicode MS" w:hAnsi="Arial" w:cs="Arial"/>
                <w:lang w:eastAsia="ru-RU"/>
              </w:rPr>
            </w:pPr>
          </w:p>
          <w:p w14:paraId="435181E6" w14:textId="77777777" w:rsidR="00EC3B8D" w:rsidRPr="00A5714C" w:rsidRDefault="00EC3B8D" w:rsidP="00DC1BA4">
            <w:pPr>
              <w:spacing w:after="0" w:line="240" w:lineRule="auto"/>
              <w:rPr>
                <w:rFonts w:ascii="Arial" w:eastAsia="Arial Unicode MS" w:hAnsi="Arial" w:cs="Arial"/>
                <w:b/>
                <w:lang w:eastAsia="ru-RU"/>
              </w:rPr>
            </w:pPr>
            <w:r w:rsidRPr="00A5714C">
              <w:rPr>
                <w:rFonts w:ascii="Arial" w:eastAsia="Arial Unicode MS" w:hAnsi="Arial" w:cs="Arial"/>
                <w:lang w:eastAsia="ru-RU"/>
              </w:rPr>
              <w:t>___________________ В.И. Шабетник</w:t>
            </w:r>
          </w:p>
        </w:tc>
        <w:tc>
          <w:tcPr>
            <w:tcW w:w="2528" w:type="pct"/>
          </w:tcPr>
          <w:p w14:paraId="28F13C7B" w14:textId="77777777" w:rsidR="00EC3B8D" w:rsidRPr="00A5714C" w:rsidRDefault="00EC3B8D" w:rsidP="00DC1BA4">
            <w:pPr>
              <w:spacing w:after="0" w:line="240" w:lineRule="auto"/>
              <w:rPr>
                <w:rFonts w:ascii="Arial" w:eastAsia="Times New Roman" w:hAnsi="Arial" w:cs="Arial"/>
                <w:b/>
                <w:lang w:eastAsia="ru-RU"/>
              </w:rPr>
            </w:pPr>
            <w:r w:rsidRPr="00A5714C">
              <w:rPr>
                <w:rFonts w:ascii="Arial" w:eastAsia="Times New Roman" w:hAnsi="Arial" w:cs="Arial"/>
                <w:b/>
                <w:lang w:eastAsia="ru-RU"/>
              </w:rPr>
              <w:t>Участник долевого строительства:</w:t>
            </w:r>
          </w:p>
          <w:p w14:paraId="49AA120D" w14:textId="77777777" w:rsidR="00EC3B8D" w:rsidRPr="00A5714C" w:rsidRDefault="00EC3B8D" w:rsidP="00DC1BA4">
            <w:pPr>
              <w:spacing w:after="0" w:line="240" w:lineRule="auto"/>
              <w:rPr>
                <w:rFonts w:ascii="Arial" w:eastAsia="Times New Roman" w:hAnsi="Arial" w:cs="Arial"/>
                <w:b/>
                <w:lang w:eastAsia="ru-RU"/>
              </w:rPr>
            </w:pPr>
          </w:p>
          <w:p w14:paraId="1C834E9F" w14:textId="77777777" w:rsidR="00EC3B8D" w:rsidRPr="00A5714C" w:rsidRDefault="00EC3B8D" w:rsidP="00DC1BA4">
            <w:pPr>
              <w:spacing w:after="0" w:line="240" w:lineRule="auto"/>
              <w:rPr>
                <w:rFonts w:ascii="Arial" w:eastAsia="Times New Roman" w:hAnsi="Arial" w:cs="Arial"/>
                <w:b/>
                <w:lang w:eastAsia="ru-RU"/>
              </w:rPr>
            </w:pPr>
          </w:p>
          <w:p w14:paraId="746BF1B1" w14:textId="77777777" w:rsidR="00EC3B8D" w:rsidRPr="00A5714C" w:rsidRDefault="00EC3B8D" w:rsidP="00DC1BA4">
            <w:pPr>
              <w:spacing w:after="0" w:line="240" w:lineRule="auto"/>
              <w:rPr>
                <w:rFonts w:ascii="Arial" w:eastAsia="Times New Roman" w:hAnsi="Arial" w:cs="Arial"/>
                <w:b/>
                <w:lang w:eastAsia="ru-RU"/>
              </w:rPr>
            </w:pPr>
          </w:p>
          <w:p w14:paraId="3B7536FF" w14:textId="389238F4" w:rsidR="00EC3B8D" w:rsidRDefault="00EC3B8D" w:rsidP="00DC1BA4">
            <w:pPr>
              <w:spacing w:after="0" w:line="240" w:lineRule="auto"/>
              <w:rPr>
                <w:rFonts w:ascii="Arial" w:eastAsia="Times New Roman" w:hAnsi="Arial" w:cs="Arial"/>
                <w:b/>
                <w:lang w:eastAsia="ru-RU"/>
              </w:rPr>
            </w:pPr>
          </w:p>
          <w:p w14:paraId="691FBC86" w14:textId="77777777" w:rsidR="00A5714C" w:rsidRPr="00A5714C" w:rsidRDefault="00A5714C" w:rsidP="00DC1BA4">
            <w:pPr>
              <w:spacing w:after="0" w:line="240" w:lineRule="auto"/>
              <w:rPr>
                <w:rFonts w:ascii="Arial" w:eastAsia="Times New Roman" w:hAnsi="Arial" w:cs="Arial"/>
                <w:b/>
                <w:lang w:eastAsia="ru-RU"/>
              </w:rPr>
            </w:pPr>
          </w:p>
          <w:p w14:paraId="1ACB9D18" w14:textId="42BD2BF4" w:rsidR="00EC3B8D" w:rsidRPr="00A5714C" w:rsidRDefault="00EC3B8D" w:rsidP="00DC1BA4">
            <w:pPr>
              <w:spacing w:after="0" w:line="240" w:lineRule="auto"/>
              <w:rPr>
                <w:rFonts w:ascii="Arial" w:eastAsia="Times New Roman" w:hAnsi="Arial" w:cs="Arial"/>
                <w:lang w:eastAsia="ru-RU"/>
              </w:rPr>
            </w:pPr>
            <w:r w:rsidRPr="00A5714C">
              <w:rPr>
                <w:rFonts w:ascii="Arial" w:eastAsia="Times New Roman" w:hAnsi="Arial" w:cs="Arial"/>
                <w:lang w:eastAsia="ru-RU"/>
              </w:rPr>
              <w:t>___________________</w:t>
            </w:r>
            <w:r w:rsidR="00471917" w:rsidRPr="00A5714C">
              <w:rPr>
                <w:rFonts w:ascii="Arial" w:eastAsia="Times New Roman" w:hAnsi="Arial" w:cs="Arial"/>
                <w:lang w:eastAsia="ru-RU"/>
              </w:rPr>
              <w:t xml:space="preserve"> _________</w:t>
            </w:r>
          </w:p>
        </w:tc>
      </w:tr>
    </w:tbl>
    <w:p w14:paraId="5EC6A607" w14:textId="77777777" w:rsidR="00A250D0" w:rsidRPr="00A5714C" w:rsidRDefault="00A250D0" w:rsidP="00FA07F2">
      <w:pPr>
        <w:spacing w:after="0"/>
        <w:rPr>
          <w:rFonts w:ascii="Arial" w:eastAsia="Times New Roman" w:hAnsi="Arial" w:cs="Arial"/>
          <w:b/>
          <w:lang w:val="en-US" w:eastAsia="ru-RU"/>
        </w:rPr>
      </w:pPr>
      <w:bookmarkStart w:id="0" w:name="_GoBack"/>
      <w:bookmarkEnd w:id="0"/>
    </w:p>
    <w:sectPr w:rsidR="00A250D0" w:rsidRPr="00A5714C" w:rsidSect="00FA07F2">
      <w:footerReference w:type="default" r:id="rId10"/>
      <w:pgSz w:w="11906" w:h="16838"/>
      <w:pgMar w:top="567" w:right="748"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41A3A0" w16cid:durableId="213359E9"/>
  <w16cid:commentId w16cid:paraId="229610E4" w16cid:durableId="213359EA"/>
  <w16cid:commentId w16cid:paraId="2C3D41D3" w16cid:durableId="213359EB"/>
  <w16cid:commentId w16cid:paraId="7A3D9026" w16cid:durableId="213359EC"/>
  <w16cid:commentId w16cid:paraId="1DD7F646" w16cid:durableId="213359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2D65A" w14:textId="77777777" w:rsidR="00F576C9" w:rsidRDefault="00F576C9">
      <w:pPr>
        <w:spacing w:after="0" w:line="240" w:lineRule="auto"/>
      </w:pPr>
      <w:r>
        <w:separator/>
      </w:r>
    </w:p>
  </w:endnote>
  <w:endnote w:type="continuationSeparator" w:id="0">
    <w:p w14:paraId="2AA3646D" w14:textId="77777777" w:rsidR="00F576C9" w:rsidRDefault="00F5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889692"/>
      <w:docPartObj>
        <w:docPartGallery w:val="Page Numbers (Bottom of Page)"/>
        <w:docPartUnique/>
      </w:docPartObj>
    </w:sdtPr>
    <w:sdtEndPr/>
    <w:sdtContent>
      <w:p w14:paraId="21F0C39F" w14:textId="64B8F8A4" w:rsidR="00EC3B8D" w:rsidRDefault="00EC3B8D" w:rsidP="00DC1BA4">
        <w:pPr>
          <w:pStyle w:val="afb"/>
          <w:jc w:val="right"/>
        </w:pPr>
        <w:r>
          <w:fldChar w:fldCharType="begin"/>
        </w:r>
        <w:r>
          <w:instrText>PAGE   \* MERGEFORMAT</w:instrText>
        </w:r>
        <w:r>
          <w:fldChar w:fldCharType="separate"/>
        </w:r>
        <w:r w:rsidR="007A62EC">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0C51" w14:textId="77777777" w:rsidR="00F576C9" w:rsidRDefault="00F576C9">
      <w:pPr>
        <w:spacing w:after="0" w:line="240" w:lineRule="auto"/>
      </w:pPr>
      <w:r>
        <w:separator/>
      </w:r>
    </w:p>
  </w:footnote>
  <w:footnote w:type="continuationSeparator" w:id="0">
    <w:p w14:paraId="1CD80250" w14:textId="77777777" w:rsidR="00F576C9" w:rsidRDefault="00F5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A22"/>
    <w:multiLevelType w:val="multilevel"/>
    <w:tmpl w:val="7BD06CFE"/>
    <w:lvl w:ilvl="0">
      <w:start w:val="1"/>
      <w:numFmt w:val="decimal"/>
      <w:lvlText w:val="%1."/>
      <w:lvlJc w:val="left"/>
      <w:pPr>
        <w:ind w:left="360" w:hanging="360"/>
      </w:pPr>
      <w:rPr>
        <w:rFonts w:cs="Times New Roman" w:hint="default"/>
      </w:rPr>
    </w:lvl>
    <w:lvl w:ilvl="1">
      <w:start w:val="1"/>
      <w:numFmt w:val="decimal"/>
      <w:lvlText w:val="%1.%2."/>
      <w:lvlJc w:val="left"/>
      <w:pPr>
        <w:ind w:left="7023" w:hanging="360"/>
      </w:pPr>
      <w:rPr>
        <w:rFonts w:cs="Times New Roman" w:hint="default"/>
      </w:rPr>
    </w:lvl>
    <w:lvl w:ilvl="2">
      <w:start w:val="1"/>
      <w:numFmt w:val="decimal"/>
      <w:lvlText w:val="%1.%2.%3."/>
      <w:lvlJc w:val="left"/>
      <w:pPr>
        <w:ind w:left="2847"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AEC34F2"/>
    <w:multiLevelType w:val="multilevel"/>
    <w:tmpl w:val="E432FB74"/>
    <w:lvl w:ilvl="0">
      <w:start w:val="6"/>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 w15:restartNumberingAfterBreak="0">
    <w:nsid w:val="2306658E"/>
    <w:multiLevelType w:val="multilevel"/>
    <w:tmpl w:val="0419001F"/>
    <w:numStyleLink w:val="111111"/>
  </w:abstractNum>
  <w:abstractNum w:abstractNumId="3" w15:restartNumberingAfterBreak="0">
    <w:nsid w:val="3F79570F"/>
    <w:multiLevelType w:val="multilevel"/>
    <w:tmpl w:val="F2FE8A7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42213E2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42B42CDD"/>
    <w:multiLevelType w:val="hybridMultilevel"/>
    <w:tmpl w:val="8662BEE2"/>
    <w:lvl w:ilvl="0" w:tplc="04190001">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6" w15:restartNumberingAfterBreak="0">
    <w:nsid w:val="45436F53"/>
    <w:multiLevelType w:val="hybridMultilevel"/>
    <w:tmpl w:val="FD4CD8B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113FB1"/>
    <w:multiLevelType w:val="multilevel"/>
    <w:tmpl w:val="3A60071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876811"/>
    <w:multiLevelType w:val="multilevel"/>
    <w:tmpl w:val="44C812B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096768"/>
    <w:multiLevelType w:val="multilevel"/>
    <w:tmpl w:val="FD0A2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664261"/>
    <w:multiLevelType w:val="hybridMultilevel"/>
    <w:tmpl w:val="516E4014"/>
    <w:lvl w:ilvl="0" w:tplc="AC3C022A">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DC57696"/>
    <w:multiLevelType w:val="hybridMultilevel"/>
    <w:tmpl w:val="5C98CDE8"/>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15:restartNumberingAfterBreak="0">
    <w:nsid w:val="72C075B2"/>
    <w:multiLevelType w:val="multilevel"/>
    <w:tmpl w:val="F594FAE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EA7485"/>
    <w:multiLevelType w:val="multilevel"/>
    <w:tmpl w:val="EC5C13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495448"/>
    <w:multiLevelType w:val="hybridMultilevel"/>
    <w:tmpl w:val="1B68BC2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014B2B"/>
    <w:multiLevelType w:val="multilevel"/>
    <w:tmpl w:val="BC3AACF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1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 w:numId="9">
    <w:abstractNumId w:val="2"/>
    <w:lvlOverride w:ilvl="0">
      <w:lvl w:ilvl="0">
        <w:start w:val="1"/>
        <w:numFmt w:val="decimal"/>
        <w:lvlText w:val="%1."/>
        <w:lvlJc w:val="left"/>
        <w:pPr>
          <w:tabs>
            <w:tab w:val="num" w:pos="360"/>
          </w:tabs>
          <w:ind w:left="360" w:hanging="360"/>
        </w:pPr>
        <w:rPr>
          <w:rFonts w:cs="Times New Roman"/>
          <w:b/>
        </w:rPr>
      </w:lvl>
    </w:lvlOverride>
  </w:num>
  <w:num w:numId="10">
    <w:abstractNumId w:val="11"/>
  </w:num>
  <w:num w:numId="11">
    <w:abstractNumId w:val="14"/>
  </w:num>
  <w:num w:numId="12">
    <w:abstractNumId w:val="12"/>
  </w:num>
  <w:num w:numId="13">
    <w:abstractNumId w:val="13"/>
  </w:num>
  <w:num w:numId="14">
    <w:abstractNumId w:val="8"/>
  </w:num>
  <w:num w:numId="15">
    <w:abstractNumId w:val="7"/>
  </w:num>
  <w:num w:numId="16">
    <w:abstractNumId w:val="3"/>
  </w:num>
  <w:num w:numId="17">
    <w:abstractNumId w:val="9"/>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D0"/>
    <w:rsid w:val="00012109"/>
    <w:rsid w:val="000123E4"/>
    <w:rsid w:val="00016B49"/>
    <w:rsid w:val="000174AF"/>
    <w:rsid w:val="00034A7C"/>
    <w:rsid w:val="00035C3C"/>
    <w:rsid w:val="000424DF"/>
    <w:rsid w:val="0004395B"/>
    <w:rsid w:val="00052132"/>
    <w:rsid w:val="0005746E"/>
    <w:rsid w:val="000668F3"/>
    <w:rsid w:val="00082435"/>
    <w:rsid w:val="00091264"/>
    <w:rsid w:val="00093A6D"/>
    <w:rsid w:val="000A3D85"/>
    <w:rsid w:val="000B6567"/>
    <w:rsid w:val="000C71E8"/>
    <w:rsid w:val="000D16E2"/>
    <w:rsid w:val="000D6EB9"/>
    <w:rsid w:val="000E2D83"/>
    <w:rsid w:val="000F2B3B"/>
    <w:rsid w:val="0011276F"/>
    <w:rsid w:val="00112928"/>
    <w:rsid w:val="00122806"/>
    <w:rsid w:val="00136C09"/>
    <w:rsid w:val="00160FCE"/>
    <w:rsid w:val="001613E4"/>
    <w:rsid w:val="001649FA"/>
    <w:rsid w:val="00184782"/>
    <w:rsid w:val="00184CAC"/>
    <w:rsid w:val="0018763F"/>
    <w:rsid w:val="00192711"/>
    <w:rsid w:val="001A01B6"/>
    <w:rsid w:val="001A34E0"/>
    <w:rsid w:val="001A7E98"/>
    <w:rsid w:val="001B5E59"/>
    <w:rsid w:val="001C2D82"/>
    <w:rsid w:val="001C2D94"/>
    <w:rsid w:val="001C4E47"/>
    <w:rsid w:val="001C5AB7"/>
    <w:rsid w:val="001C74AA"/>
    <w:rsid w:val="001D4181"/>
    <w:rsid w:val="001F528E"/>
    <w:rsid w:val="001F68CD"/>
    <w:rsid w:val="0020124C"/>
    <w:rsid w:val="002074BB"/>
    <w:rsid w:val="00210DAE"/>
    <w:rsid w:val="00215E3A"/>
    <w:rsid w:val="00217AE4"/>
    <w:rsid w:val="00234B20"/>
    <w:rsid w:val="00235318"/>
    <w:rsid w:val="00243DBC"/>
    <w:rsid w:val="00256372"/>
    <w:rsid w:val="00283797"/>
    <w:rsid w:val="00292DAB"/>
    <w:rsid w:val="002A3FC0"/>
    <w:rsid w:val="002A4A7C"/>
    <w:rsid w:val="002A54D3"/>
    <w:rsid w:val="002B4547"/>
    <w:rsid w:val="002C202D"/>
    <w:rsid w:val="002C77B8"/>
    <w:rsid w:val="002D106A"/>
    <w:rsid w:val="002D4F9A"/>
    <w:rsid w:val="002E01DC"/>
    <w:rsid w:val="002E6A01"/>
    <w:rsid w:val="002F15B9"/>
    <w:rsid w:val="002F7957"/>
    <w:rsid w:val="0030122F"/>
    <w:rsid w:val="00306D60"/>
    <w:rsid w:val="003115C2"/>
    <w:rsid w:val="00314205"/>
    <w:rsid w:val="00323CD1"/>
    <w:rsid w:val="00325519"/>
    <w:rsid w:val="00336503"/>
    <w:rsid w:val="00340936"/>
    <w:rsid w:val="0034237A"/>
    <w:rsid w:val="003449EF"/>
    <w:rsid w:val="00346B9B"/>
    <w:rsid w:val="00352632"/>
    <w:rsid w:val="00373DFD"/>
    <w:rsid w:val="00377237"/>
    <w:rsid w:val="00382D04"/>
    <w:rsid w:val="00391CD3"/>
    <w:rsid w:val="003B4406"/>
    <w:rsid w:val="003B5EB6"/>
    <w:rsid w:val="003B74A8"/>
    <w:rsid w:val="003C4AA9"/>
    <w:rsid w:val="003C7EAF"/>
    <w:rsid w:val="00422817"/>
    <w:rsid w:val="004371C7"/>
    <w:rsid w:val="0045129F"/>
    <w:rsid w:val="00456ACB"/>
    <w:rsid w:val="0046058D"/>
    <w:rsid w:val="00462219"/>
    <w:rsid w:val="00470186"/>
    <w:rsid w:val="00471917"/>
    <w:rsid w:val="004733CB"/>
    <w:rsid w:val="004827C1"/>
    <w:rsid w:val="004844D6"/>
    <w:rsid w:val="0048572E"/>
    <w:rsid w:val="00487CD4"/>
    <w:rsid w:val="00490776"/>
    <w:rsid w:val="004A448E"/>
    <w:rsid w:val="004B294F"/>
    <w:rsid w:val="004B3920"/>
    <w:rsid w:val="004C319D"/>
    <w:rsid w:val="004F0843"/>
    <w:rsid w:val="005048ED"/>
    <w:rsid w:val="00506B82"/>
    <w:rsid w:val="00511D20"/>
    <w:rsid w:val="00517542"/>
    <w:rsid w:val="00524B8B"/>
    <w:rsid w:val="00527DD7"/>
    <w:rsid w:val="00545203"/>
    <w:rsid w:val="0054582B"/>
    <w:rsid w:val="005522D0"/>
    <w:rsid w:val="00567ADE"/>
    <w:rsid w:val="00575E74"/>
    <w:rsid w:val="00576848"/>
    <w:rsid w:val="00576E00"/>
    <w:rsid w:val="005951E4"/>
    <w:rsid w:val="005A28F7"/>
    <w:rsid w:val="005A5D8C"/>
    <w:rsid w:val="005B733B"/>
    <w:rsid w:val="005C789E"/>
    <w:rsid w:val="005E2CD6"/>
    <w:rsid w:val="0061087C"/>
    <w:rsid w:val="00643D1E"/>
    <w:rsid w:val="00646C68"/>
    <w:rsid w:val="00647288"/>
    <w:rsid w:val="00654072"/>
    <w:rsid w:val="00655E02"/>
    <w:rsid w:val="00682ED0"/>
    <w:rsid w:val="00683D6D"/>
    <w:rsid w:val="006951B4"/>
    <w:rsid w:val="00697684"/>
    <w:rsid w:val="006A3BD9"/>
    <w:rsid w:val="006A4BFC"/>
    <w:rsid w:val="006A76C8"/>
    <w:rsid w:val="006C1F25"/>
    <w:rsid w:val="006C34A6"/>
    <w:rsid w:val="006D062A"/>
    <w:rsid w:val="006D2BEC"/>
    <w:rsid w:val="006E670D"/>
    <w:rsid w:val="006F749C"/>
    <w:rsid w:val="00702547"/>
    <w:rsid w:val="0071056C"/>
    <w:rsid w:val="00720615"/>
    <w:rsid w:val="00725A6D"/>
    <w:rsid w:val="00732F0F"/>
    <w:rsid w:val="00735C31"/>
    <w:rsid w:val="007363A3"/>
    <w:rsid w:val="007463BE"/>
    <w:rsid w:val="00752D86"/>
    <w:rsid w:val="00756456"/>
    <w:rsid w:val="007741EF"/>
    <w:rsid w:val="00791BF6"/>
    <w:rsid w:val="00797D2C"/>
    <w:rsid w:val="007A14A2"/>
    <w:rsid w:val="007A3784"/>
    <w:rsid w:val="007A62EC"/>
    <w:rsid w:val="007B4AFE"/>
    <w:rsid w:val="007C5AC5"/>
    <w:rsid w:val="007C635B"/>
    <w:rsid w:val="007D12D6"/>
    <w:rsid w:val="007E439E"/>
    <w:rsid w:val="00802AB3"/>
    <w:rsid w:val="00812EFE"/>
    <w:rsid w:val="00813880"/>
    <w:rsid w:val="00827F47"/>
    <w:rsid w:val="008309C7"/>
    <w:rsid w:val="00835E3A"/>
    <w:rsid w:val="008423EA"/>
    <w:rsid w:val="00860757"/>
    <w:rsid w:val="00864C3D"/>
    <w:rsid w:val="008724C4"/>
    <w:rsid w:val="00873D34"/>
    <w:rsid w:val="0088108A"/>
    <w:rsid w:val="00885E70"/>
    <w:rsid w:val="00896D7C"/>
    <w:rsid w:val="008A40B2"/>
    <w:rsid w:val="008A75ED"/>
    <w:rsid w:val="008C201D"/>
    <w:rsid w:val="008C59B1"/>
    <w:rsid w:val="008C6059"/>
    <w:rsid w:val="008E20B7"/>
    <w:rsid w:val="00910E9F"/>
    <w:rsid w:val="0094583F"/>
    <w:rsid w:val="009623EB"/>
    <w:rsid w:val="00975E59"/>
    <w:rsid w:val="00983E26"/>
    <w:rsid w:val="0099064B"/>
    <w:rsid w:val="009B23DA"/>
    <w:rsid w:val="009B4CE4"/>
    <w:rsid w:val="009C6B3F"/>
    <w:rsid w:val="009C76C0"/>
    <w:rsid w:val="009D1B2C"/>
    <w:rsid w:val="009D2424"/>
    <w:rsid w:val="009D7EC7"/>
    <w:rsid w:val="009E2DAC"/>
    <w:rsid w:val="009E320C"/>
    <w:rsid w:val="009F04D1"/>
    <w:rsid w:val="009F6FC5"/>
    <w:rsid w:val="00A250D0"/>
    <w:rsid w:val="00A27960"/>
    <w:rsid w:val="00A31F7C"/>
    <w:rsid w:val="00A33361"/>
    <w:rsid w:val="00A5714C"/>
    <w:rsid w:val="00A70DDA"/>
    <w:rsid w:val="00A7650D"/>
    <w:rsid w:val="00A8537B"/>
    <w:rsid w:val="00AA36C9"/>
    <w:rsid w:val="00AC1500"/>
    <w:rsid w:val="00AC5889"/>
    <w:rsid w:val="00AD1F56"/>
    <w:rsid w:val="00AD4DB5"/>
    <w:rsid w:val="00AE4DEC"/>
    <w:rsid w:val="00B00F68"/>
    <w:rsid w:val="00B023FB"/>
    <w:rsid w:val="00B048A7"/>
    <w:rsid w:val="00B13A78"/>
    <w:rsid w:val="00B15F96"/>
    <w:rsid w:val="00B20F62"/>
    <w:rsid w:val="00B4004B"/>
    <w:rsid w:val="00B43602"/>
    <w:rsid w:val="00B43A1D"/>
    <w:rsid w:val="00B64679"/>
    <w:rsid w:val="00B67F54"/>
    <w:rsid w:val="00B84E73"/>
    <w:rsid w:val="00B87B91"/>
    <w:rsid w:val="00BA39E0"/>
    <w:rsid w:val="00BA5602"/>
    <w:rsid w:val="00BB1DAA"/>
    <w:rsid w:val="00BB40E3"/>
    <w:rsid w:val="00BC2964"/>
    <w:rsid w:val="00BC5096"/>
    <w:rsid w:val="00BD1AC1"/>
    <w:rsid w:val="00BD2DAA"/>
    <w:rsid w:val="00BD303B"/>
    <w:rsid w:val="00BD447D"/>
    <w:rsid w:val="00BD5D02"/>
    <w:rsid w:val="00BD6CBD"/>
    <w:rsid w:val="00BD7F66"/>
    <w:rsid w:val="00BE1EEB"/>
    <w:rsid w:val="00BE47A5"/>
    <w:rsid w:val="00BE56FA"/>
    <w:rsid w:val="00BF593B"/>
    <w:rsid w:val="00BF6D89"/>
    <w:rsid w:val="00C04C3D"/>
    <w:rsid w:val="00C11559"/>
    <w:rsid w:val="00C16977"/>
    <w:rsid w:val="00C23713"/>
    <w:rsid w:val="00C26C4A"/>
    <w:rsid w:val="00C27C30"/>
    <w:rsid w:val="00C40037"/>
    <w:rsid w:val="00C56C2C"/>
    <w:rsid w:val="00C90C89"/>
    <w:rsid w:val="00CD5593"/>
    <w:rsid w:val="00CE2CA6"/>
    <w:rsid w:val="00CE51B5"/>
    <w:rsid w:val="00CF4B48"/>
    <w:rsid w:val="00D0261E"/>
    <w:rsid w:val="00D02E6C"/>
    <w:rsid w:val="00D239A6"/>
    <w:rsid w:val="00D36F43"/>
    <w:rsid w:val="00D46609"/>
    <w:rsid w:val="00D50F39"/>
    <w:rsid w:val="00D60CF8"/>
    <w:rsid w:val="00D652F2"/>
    <w:rsid w:val="00D82253"/>
    <w:rsid w:val="00D84AA5"/>
    <w:rsid w:val="00D90D7A"/>
    <w:rsid w:val="00D94E3B"/>
    <w:rsid w:val="00DB7525"/>
    <w:rsid w:val="00DC1BA4"/>
    <w:rsid w:val="00DC6049"/>
    <w:rsid w:val="00DD1996"/>
    <w:rsid w:val="00DD1C71"/>
    <w:rsid w:val="00DE4030"/>
    <w:rsid w:val="00E012E7"/>
    <w:rsid w:val="00E07799"/>
    <w:rsid w:val="00E10B2E"/>
    <w:rsid w:val="00E11271"/>
    <w:rsid w:val="00E11A53"/>
    <w:rsid w:val="00E13178"/>
    <w:rsid w:val="00E16ABB"/>
    <w:rsid w:val="00E170E0"/>
    <w:rsid w:val="00E24E03"/>
    <w:rsid w:val="00E30D48"/>
    <w:rsid w:val="00E32ED9"/>
    <w:rsid w:val="00E33D86"/>
    <w:rsid w:val="00E40091"/>
    <w:rsid w:val="00E43B88"/>
    <w:rsid w:val="00E4779E"/>
    <w:rsid w:val="00E55A6F"/>
    <w:rsid w:val="00E62436"/>
    <w:rsid w:val="00E62492"/>
    <w:rsid w:val="00E65C37"/>
    <w:rsid w:val="00E75A54"/>
    <w:rsid w:val="00E808CF"/>
    <w:rsid w:val="00E80D3B"/>
    <w:rsid w:val="00E80DE7"/>
    <w:rsid w:val="00E95DB3"/>
    <w:rsid w:val="00EA2EFF"/>
    <w:rsid w:val="00EA6B39"/>
    <w:rsid w:val="00EB7EA6"/>
    <w:rsid w:val="00EC3B8D"/>
    <w:rsid w:val="00ED218E"/>
    <w:rsid w:val="00ED39B4"/>
    <w:rsid w:val="00ED403B"/>
    <w:rsid w:val="00ED5888"/>
    <w:rsid w:val="00ED59D3"/>
    <w:rsid w:val="00ED5B46"/>
    <w:rsid w:val="00EE3727"/>
    <w:rsid w:val="00EE5CF1"/>
    <w:rsid w:val="00EF7145"/>
    <w:rsid w:val="00EF7204"/>
    <w:rsid w:val="00F10032"/>
    <w:rsid w:val="00F2170E"/>
    <w:rsid w:val="00F32736"/>
    <w:rsid w:val="00F43D82"/>
    <w:rsid w:val="00F56E71"/>
    <w:rsid w:val="00F576C9"/>
    <w:rsid w:val="00F64C7D"/>
    <w:rsid w:val="00F9361C"/>
    <w:rsid w:val="00FA0528"/>
    <w:rsid w:val="00FA07F2"/>
    <w:rsid w:val="00FA58CD"/>
    <w:rsid w:val="00FB7F80"/>
    <w:rsid w:val="00FD2643"/>
    <w:rsid w:val="00FE620E"/>
    <w:rsid w:val="00FF5AA9"/>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0A46"/>
  <w15:docId w15:val="{20519076-E21D-4D72-9C12-DD17FEB5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E70"/>
  </w:style>
  <w:style w:type="paragraph" w:styleId="1">
    <w:name w:val="heading 1"/>
    <w:basedOn w:val="a"/>
    <w:next w:val="a"/>
    <w:link w:val="10"/>
    <w:uiPriority w:val="99"/>
    <w:qFormat/>
    <w:rsid w:val="00A250D0"/>
    <w:pPr>
      <w:keepNext/>
      <w:spacing w:after="0" w:line="240" w:lineRule="auto"/>
      <w:jc w:val="center"/>
      <w:outlineLvl w:val="0"/>
    </w:pPr>
    <w:rPr>
      <w:rFonts w:ascii="Times New Roman" w:eastAsia="Arial Unicode MS" w:hAnsi="Times New Roman" w:cs="Times New Roman"/>
      <w:sz w:val="52"/>
      <w:szCs w:val="20"/>
      <w:lang w:eastAsia="ru-RU"/>
    </w:rPr>
  </w:style>
  <w:style w:type="paragraph" w:styleId="2">
    <w:name w:val="heading 2"/>
    <w:basedOn w:val="a"/>
    <w:next w:val="a"/>
    <w:link w:val="20"/>
    <w:uiPriority w:val="99"/>
    <w:unhideWhenUsed/>
    <w:qFormat/>
    <w:rsid w:val="00A250D0"/>
    <w:pPr>
      <w:keepNext/>
      <w:spacing w:after="0" w:line="240" w:lineRule="auto"/>
      <w:ind w:firstLine="709"/>
      <w:jc w:val="center"/>
      <w:outlineLvl w:val="1"/>
    </w:pPr>
    <w:rPr>
      <w:rFonts w:ascii="Times New Roman" w:eastAsia="Arial Unicode MS" w:hAnsi="Times New Roman" w:cs="Times New Roman"/>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0D0"/>
    <w:rPr>
      <w:rFonts w:ascii="Times New Roman" w:eastAsia="Arial Unicode MS" w:hAnsi="Times New Roman" w:cs="Times New Roman"/>
      <w:sz w:val="52"/>
      <w:szCs w:val="20"/>
      <w:lang w:eastAsia="ru-RU"/>
    </w:rPr>
  </w:style>
  <w:style w:type="character" w:customStyle="1" w:styleId="20">
    <w:name w:val="Заголовок 2 Знак"/>
    <w:basedOn w:val="a0"/>
    <w:link w:val="2"/>
    <w:uiPriority w:val="99"/>
    <w:rsid w:val="00A250D0"/>
    <w:rPr>
      <w:rFonts w:ascii="Times New Roman" w:eastAsia="Arial Unicode MS" w:hAnsi="Times New Roman" w:cs="Times New Roman"/>
      <w:sz w:val="52"/>
      <w:szCs w:val="20"/>
      <w:lang w:eastAsia="ru-RU"/>
    </w:rPr>
  </w:style>
  <w:style w:type="numbering" w:customStyle="1" w:styleId="11">
    <w:name w:val="Нет списка1"/>
    <w:next w:val="a2"/>
    <w:uiPriority w:val="99"/>
    <w:semiHidden/>
    <w:unhideWhenUsed/>
    <w:rsid w:val="00A250D0"/>
  </w:style>
  <w:style w:type="paragraph" w:customStyle="1" w:styleId="a3">
    <w:name w:val="МГСН"/>
    <w:basedOn w:val="a"/>
    <w:autoRedefine/>
    <w:rsid w:val="00A250D0"/>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A2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250D0"/>
    <w:rPr>
      <w:rFonts w:ascii="Courier New" w:eastAsia="Times New Roman" w:hAnsi="Courier New" w:cs="Courier New"/>
      <w:sz w:val="20"/>
      <w:szCs w:val="20"/>
      <w:lang w:eastAsia="ru-RU"/>
    </w:rPr>
  </w:style>
  <w:style w:type="character" w:styleId="a4">
    <w:name w:val="annotation reference"/>
    <w:basedOn w:val="a0"/>
    <w:uiPriority w:val="99"/>
    <w:rsid w:val="00A250D0"/>
    <w:rPr>
      <w:rFonts w:cs="Times New Roman"/>
      <w:sz w:val="16"/>
      <w:szCs w:val="16"/>
    </w:rPr>
  </w:style>
  <w:style w:type="paragraph" w:styleId="a5">
    <w:name w:val="annotation text"/>
    <w:basedOn w:val="a"/>
    <w:link w:val="a6"/>
    <w:uiPriority w:val="99"/>
    <w:rsid w:val="00A250D0"/>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A250D0"/>
    <w:rPr>
      <w:rFonts w:ascii="Times New Roman" w:eastAsia="Times New Roman" w:hAnsi="Times New Roman" w:cs="Times New Roman"/>
      <w:sz w:val="20"/>
      <w:szCs w:val="20"/>
      <w:lang w:eastAsia="ru-RU"/>
    </w:rPr>
  </w:style>
  <w:style w:type="paragraph" w:styleId="a7">
    <w:name w:val="Balloon Text"/>
    <w:basedOn w:val="a"/>
    <w:link w:val="a8"/>
    <w:rsid w:val="00A250D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A250D0"/>
    <w:rPr>
      <w:rFonts w:ascii="Tahoma" w:eastAsia="Times New Roman" w:hAnsi="Tahoma" w:cs="Tahoma"/>
      <w:sz w:val="16"/>
      <w:szCs w:val="16"/>
      <w:lang w:eastAsia="ru-RU"/>
    </w:rPr>
  </w:style>
  <w:style w:type="paragraph" w:styleId="a9">
    <w:name w:val="annotation subject"/>
    <w:basedOn w:val="a5"/>
    <w:next w:val="a5"/>
    <w:link w:val="aa"/>
    <w:rsid w:val="00A250D0"/>
    <w:rPr>
      <w:b/>
      <w:bCs/>
    </w:rPr>
  </w:style>
  <w:style w:type="character" w:customStyle="1" w:styleId="aa">
    <w:name w:val="Тема примечания Знак"/>
    <w:basedOn w:val="a6"/>
    <w:link w:val="a9"/>
    <w:rsid w:val="00A250D0"/>
    <w:rPr>
      <w:rFonts w:ascii="Times New Roman" w:eastAsia="Times New Roman" w:hAnsi="Times New Roman" w:cs="Times New Roman"/>
      <w:b/>
      <w:bCs/>
      <w:sz w:val="20"/>
      <w:szCs w:val="20"/>
      <w:lang w:eastAsia="ru-RU"/>
    </w:rPr>
  </w:style>
  <w:style w:type="paragraph" w:styleId="ab">
    <w:name w:val="List Paragraph"/>
    <w:basedOn w:val="a"/>
    <w:uiPriority w:val="34"/>
    <w:qFormat/>
    <w:rsid w:val="00A250D0"/>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unhideWhenUsed/>
    <w:rsid w:val="00A250D0"/>
    <w:rPr>
      <w:rFonts w:ascii="Times New Roman" w:hAnsi="Times New Roman" w:cs="Times New Roman" w:hint="default"/>
      <w:color w:val="0000FF"/>
      <w:u w:val="single"/>
    </w:rPr>
  </w:style>
  <w:style w:type="character" w:styleId="ad">
    <w:name w:val="Strong"/>
    <w:basedOn w:val="a0"/>
    <w:qFormat/>
    <w:rsid w:val="00A250D0"/>
    <w:rPr>
      <w:rFonts w:ascii="Times New Roman" w:hAnsi="Times New Roman" w:cs="Times New Roman" w:hint="default"/>
      <w:b/>
      <w:bCs/>
    </w:rPr>
  </w:style>
  <w:style w:type="paragraph" w:styleId="ae">
    <w:name w:val="Normal (Web)"/>
    <w:basedOn w:val="a"/>
    <w:uiPriority w:val="99"/>
    <w:unhideWhenUsed/>
    <w:rsid w:val="00A25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99"/>
    <w:qFormat/>
    <w:rsid w:val="00A250D0"/>
    <w:pPr>
      <w:spacing w:after="0" w:line="216" w:lineRule="auto"/>
      <w:jc w:val="center"/>
    </w:pPr>
    <w:rPr>
      <w:rFonts w:ascii="Times New Roman" w:eastAsia="Times New Roman" w:hAnsi="Times New Roman" w:cs="Times New Roman"/>
      <w:b/>
      <w:sz w:val="20"/>
      <w:szCs w:val="16"/>
      <w:lang w:eastAsia="ru-RU"/>
    </w:rPr>
  </w:style>
  <w:style w:type="character" w:customStyle="1" w:styleId="af0">
    <w:name w:val="Заголовок Знак"/>
    <w:basedOn w:val="a0"/>
    <w:link w:val="af"/>
    <w:uiPriority w:val="99"/>
    <w:rsid w:val="00A250D0"/>
    <w:rPr>
      <w:rFonts w:ascii="Times New Roman" w:eastAsia="Times New Roman" w:hAnsi="Times New Roman" w:cs="Times New Roman"/>
      <w:b/>
      <w:sz w:val="20"/>
      <w:szCs w:val="16"/>
      <w:lang w:eastAsia="ru-RU"/>
    </w:rPr>
  </w:style>
  <w:style w:type="paragraph" w:styleId="af1">
    <w:name w:val="Body Text Indent"/>
    <w:basedOn w:val="a"/>
    <w:link w:val="af2"/>
    <w:uiPriority w:val="99"/>
    <w:unhideWhenUsed/>
    <w:rsid w:val="00A250D0"/>
    <w:pPr>
      <w:spacing w:after="0" w:line="240" w:lineRule="auto"/>
      <w:ind w:firstLine="709"/>
      <w:jc w:val="both"/>
    </w:pPr>
    <w:rPr>
      <w:rFonts w:ascii="Times New Roman" w:eastAsia="Times New Roman" w:hAnsi="Times New Roman" w:cs="Times New Roman"/>
      <w:sz w:val="52"/>
      <w:szCs w:val="20"/>
      <w:lang w:eastAsia="ru-RU"/>
    </w:rPr>
  </w:style>
  <w:style w:type="character" w:customStyle="1" w:styleId="af2">
    <w:name w:val="Основной текст с отступом Знак"/>
    <w:basedOn w:val="a0"/>
    <w:link w:val="af1"/>
    <w:uiPriority w:val="99"/>
    <w:rsid w:val="00A250D0"/>
    <w:rPr>
      <w:rFonts w:ascii="Times New Roman" w:eastAsia="Times New Roman" w:hAnsi="Times New Roman" w:cs="Times New Roman"/>
      <w:sz w:val="52"/>
      <w:szCs w:val="20"/>
      <w:lang w:eastAsia="ru-RU"/>
    </w:rPr>
  </w:style>
  <w:style w:type="paragraph" w:styleId="21">
    <w:name w:val="Body Text Indent 2"/>
    <w:basedOn w:val="a"/>
    <w:link w:val="22"/>
    <w:uiPriority w:val="99"/>
    <w:unhideWhenUsed/>
    <w:rsid w:val="00A250D0"/>
    <w:pPr>
      <w:spacing w:after="0" w:line="240" w:lineRule="auto"/>
      <w:ind w:firstLine="709"/>
    </w:pPr>
    <w:rPr>
      <w:rFonts w:ascii="Times New Roman" w:eastAsia="Times New Roman" w:hAnsi="Times New Roman" w:cs="Times New Roman"/>
      <w:sz w:val="52"/>
      <w:szCs w:val="20"/>
      <w:lang w:eastAsia="ru-RU"/>
    </w:rPr>
  </w:style>
  <w:style w:type="character" w:customStyle="1" w:styleId="22">
    <w:name w:val="Основной текст с отступом 2 Знак"/>
    <w:basedOn w:val="a0"/>
    <w:link w:val="21"/>
    <w:uiPriority w:val="99"/>
    <w:rsid w:val="00A250D0"/>
    <w:rPr>
      <w:rFonts w:ascii="Times New Roman" w:eastAsia="Times New Roman" w:hAnsi="Times New Roman" w:cs="Times New Roman"/>
      <w:sz w:val="52"/>
      <w:szCs w:val="20"/>
      <w:lang w:eastAsia="ru-RU"/>
    </w:rPr>
  </w:style>
  <w:style w:type="paragraph" w:styleId="af3">
    <w:name w:val="Plain Text"/>
    <w:basedOn w:val="a"/>
    <w:link w:val="af4"/>
    <w:uiPriority w:val="99"/>
    <w:unhideWhenUsed/>
    <w:rsid w:val="00A250D0"/>
    <w:pPr>
      <w:spacing w:after="0" w:line="240" w:lineRule="auto"/>
    </w:pPr>
    <w:rPr>
      <w:rFonts w:ascii="Calibri" w:hAnsi="Calibri" w:cs="Consolas"/>
      <w:szCs w:val="21"/>
    </w:rPr>
  </w:style>
  <w:style w:type="character" w:customStyle="1" w:styleId="af4">
    <w:name w:val="Текст Знак"/>
    <w:basedOn w:val="a0"/>
    <w:link w:val="af3"/>
    <w:uiPriority w:val="99"/>
    <w:rsid w:val="00A250D0"/>
    <w:rPr>
      <w:rFonts w:ascii="Calibri" w:hAnsi="Calibri" w:cs="Consolas"/>
      <w:szCs w:val="21"/>
    </w:rPr>
  </w:style>
  <w:style w:type="paragraph" w:customStyle="1" w:styleId="12">
    <w:name w:val="Обычный1"/>
    <w:uiPriority w:val="99"/>
    <w:rsid w:val="00A250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250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w:basedOn w:val="12"/>
    <w:link w:val="af6"/>
    <w:uiPriority w:val="99"/>
    <w:unhideWhenUsed/>
    <w:rsid w:val="00A250D0"/>
    <w:pPr>
      <w:widowControl w:val="0"/>
      <w:jc w:val="both"/>
    </w:pPr>
    <w:rPr>
      <w:sz w:val="24"/>
    </w:rPr>
  </w:style>
  <w:style w:type="character" w:customStyle="1" w:styleId="af6">
    <w:name w:val="Основной текст Знак"/>
    <w:basedOn w:val="a0"/>
    <w:link w:val="af5"/>
    <w:uiPriority w:val="99"/>
    <w:rsid w:val="00A250D0"/>
    <w:rPr>
      <w:rFonts w:ascii="Times New Roman" w:eastAsia="Times New Roman" w:hAnsi="Times New Roman" w:cs="Times New Roman"/>
      <w:sz w:val="24"/>
      <w:szCs w:val="20"/>
      <w:lang w:eastAsia="ru-RU"/>
    </w:rPr>
  </w:style>
  <w:style w:type="numbering" w:styleId="111111">
    <w:name w:val="Outline List 2"/>
    <w:basedOn w:val="a2"/>
    <w:uiPriority w:val="99"/>
    <w:unhideWhenUsed/>
    <w:rsid w:val="00A250D0"/>
    <w:pPr>
      <w:numPr>
        <w:numId w:val="8"/>
      </w:numPr>
    </w:pPr>
  </w:style>
  <w:style w:type="table" w:styleId="af7">
    <w:name w:val="Table Grid"/>
    <w:basedOn w:val="a1"/>
    <w:uiPriority w:val="39"/>
    <w:rsid w:val="00A250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тиль"/>
    <w:rsid w:val="00A250D0"/>
    <w:pPr>
      <w:spacing w:after="0" w:line="240" w:lineRule="auto"/>
    </w:pPr>
    <w:rPr>
      <w:rFonts w:ascii="Consultant" w:eastAsia="Times New Roman" w:hAnsi="Consultant" w:cs="Times New Roman"/>
      <w:spacing w:val="-1"/>
      <w:kern w:val="65535"/>
      <w:position w:val="-1"/>
      <w:sz w:val="20"/>
      <w:szCs w:val="20"/>
      <w:shd w:val="clear" w:color="FFFFFF" w:fill="FFFFFF"/>
      <w:lang w:eastAsia="ru-RU"/>
    </w:rPr>
  </w:style>
  <w:style w:type="paragraph" w:styleId="af9">
    <w:name w:val="header"/>
    <w:basedOn w:val="a"/>
    <w:link w:val="afa"/>
    <w:unhideWhenUsed/>
    <w:rsid w:val="00A250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A250D0"/>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A250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A250D0"/>
    <w:rPr>
      <w:rFonts w:ascii="Times New Roman" w:eastAsia="Times New Roman" w:hAnsi="Times New Roman" w:cs="Times New Roman"/>
      <w:sz w:val="24"/>
      <w:szCs w:val="24"/>
      <w:lang w:eastAsia="ru-RU"/>
    </w:rPr>
  </w:style>
  <w:style w:type="paragraph" w:styleId="afd">
    <w:name w:val="Revision"/>
    <w:hidden/>
    <w:uiPriority w:val="99"/>
    <w:semiHidden/>
    <w:rsid w:val="00EC3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c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DA21-BE92-484E-AE21-CB2DFF24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17</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Slobozhaninova</dc:creator>
  <cp:lastModifiedBy>Viktorova Kristina</cp:lastModifiedBy>
  <cp:revision>36</cp:revision>
  <cp:lastPrinted>2018-08-31T18:18:00Z</cp:lastPrinted>
  <dcterms:created xsi:type="dcterms:W3CDTF">2019-03-18T10:24:00Z</dcterms:created>
  <dcterms:modified xsi:type="dcterms:W3CDTF">2020-07-17T06:33:00Z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FileID">
    <vt:lpwstr>{EC6B723E-7A25-468F-B9F9-F7D73CB9BDA0}</vt:lpwstr>
  </property>
</Properties>
</file>